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E93A7" w14:textId="53CA9353" w:rsidR="00041F91" w:rsidRDefault="00041F91">
      <w:pPr>
        <w:pStyle w:val="Corpsdetexte"/>
        <w:ind w:left="4183"/>
        <w:rPr>
          <w:rFonts w:ascii="Times New Roman"/>
          <w:sz w:val="20"/>
        </w:rPr>
      </w:pPr>
    </w:p>
    <w:p w14:paraId="6C6359C9" w14:textId="042C0432" w:rsidR="00041F91" w:rsidRDefault="00784943">
      <w:pPr>
        <w:pStyle w:val="Corpsdetexte"/>
        <w:spacing w:before="10"/>
        <w:rPr>
          <w:rFonts w:ascii="Times New Roman"/>
          <w:sz w:val="6"/>
        </w:rPr>
      </w:pPr>
      <w:r>
        <w:rPr>
          <w:rFonts w:ascii="Times New Roman"/>
          <w:noProof/>
          <w:sz w:val="20"/>
          <w:lang w:val="fr-FR" w:eastAsia="fr-FR"/>
        </w:rPr>
        <w:drawing>
          <wp:anchor distT="0" distB="0" distL="114300" distR="114300" simplePos="0" relativeHeight="251664384" behindDoc="1" locked="0" layoutInCell="1" allowOverlap="1" wp14:anchorId="27A9AE8F" wp14:editId="339A66DC">
            <wp:simplePos x="0" y="0"/>
            <wp:positionH relativeFrom="column">
              <wp:posOffset>69850</wp:posOffset>
            </wp:positionH>
            <wp:positionV relativeFrom="paragraph">
              <wp:posOffset>-146050</wp:posOffset>
            </wp:positionV>
            <wp:extent cx="4073633" cy="1143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3633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FD7B4" w14:textId="77777777" w:rsidR="00784943" w:rsidRDefault="00784943" w:rsidP="00784943">
      <w:pPr>
        <w:pStyle w:val="Heading1"/>
        <w:spacing w:before="99"/>
        <w:ind w:left="0"/>
      </w:pPr>
    </w:p>
    <w:p w14:paraId="56D2C7A4" w14:textId="77777777" w:rsidR="00784943" w:rsidRDefault="00784943" w:rsidP="00784943">
      <w:pPr>
        <w:pStyle w:val="Heading1"/>
        <w:spacing w:before="99"/>
        <w:ind w:left="0"/>
      </w:pPr>
    </w:p>
    <w:p w14:paraId="6F41C1B5" w14:textId="77777777" w:rsidR="00784943" w:rsidRDefault="00784943" w:rsidP="00784943">
      <w:pPr>
        <w:pStyle w:val="Heading1"/>
        <w:spacing w:before="99"/>
        <w:ind w:left="0"/>
      </w:pPr>
    </w:p>
    <w:p w14:paraId="48B12282" w14:textId="74837596" w:rsidR="00784943" w:rsidRDefault="00784943" w:rsidP="00784943">
      <w:pPr>
        <w:pStyle w:val="Heading1"/>
        <w:spacing w:before="99"/>
        <w:ind w:left="0"/>
      </w:pPr>
    </w:p>
    <w:p w14:paraId="3A787858" w14:textId="7242FF37" w:rsidR="00041F91" w:rsidRDefault="00A9594A" w:rsidP="00784943">
      <w:pPr>
        <w:pStyle w:val="Heading1"/>
        <w:spacing w:before="99"/>
        <w:ind w:left="0"/>
      </w:pPr>
      <w:r>
        <w:rPr>
          <w:rFonts w:ascii="Helvetica" w:eastAsiaTheme="minorHAnsi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0528" behindDoc="1" locked="0" layoutInCell="1" allowOverlap="1" wp14:anchorId="40DA60CC" wp14:editId="0F45C769">
            <wp:simplePos x="0" y="0"/>
            <wp:positionH relativeFrom="column">
              <wp:posOffset>209550</wp:posOffset>
            </wp:positionH>
            <wp:positionV relativeFrom="paragraph">
              <wp:posOffset>234950</wp:posOffset>
            </wp:positionV>
            <wp:extent cx="3911600" cy="39116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18D">
        <w:t>BALLE</w:t>
      </w:r>
      <w:r w:rsidR="0075452D">
        <w:t xml:space="preserve"> BASEBALL</w:t>
      </w:r>
    </w:p>
    <w:p w14:paraId="3AAD996B" w14:textId="1C594E92" w:rsidR="0075452D" w:rsidRDefault="0075452D" w:rsidP="0075452D">
      <w:pPr>
        <w:spacing w:before="35"/>
        <w:ind w:right="4337"/>
        <w:rPr>
          <w:rFonts w:ascii="Arial Black"/>
          <w:b/>
          <w:sz w:val="20"/>
        </w:rPr>
      </w:pP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</w:p>
    <w:p w14:paraId="30E3625B" w14:textId="6FB5416C" w:rsidR="00041F91" w:rsidRPr="0075452D" w:rsidRDefault="0075452D" w:rsidP="00CF5A30">
      <w:pPr>
        <w:spacing w:before="35"/>
        <w:ind w:right="2636"/>
        <w:rPr>
          <w:b/>
          <w:sz w:val="36"/>
          <w:szCs w:val="36"/>
        </w:rPr>
      </w:pP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>
        <w:rPr>
          <w:rFonts w:ascii="Arial Black"/>
          <w:b/>
          <w:sz w:val="20"/>
        </w:rPr>
        <w:tab/>
      </w:r>
      <w:r w:rsidR="00CF5A30">
        <w:rPr>
          <w:b/>
          <w:sz w:val="36"/>
          <w:szCs w:val="36"/>
        </w:rPr>
        <w:t xml:space="preserve">OL-1 </w:t>
      </w:r>
      <w:r w:rsidR="00A9594A">
        <w:rPr>
          <w:b/>
          <w:sz w:val="36"/>
          <w:szCs w:val="36"/>
        </w:rPr>
        <w:t>Competition</w:t>
      </w:r>
    </w:p>
    <w:p w14:paraId="1E4117A6" w14:textId="7613A175" w:rsidR="00041F91" w:rsidRDefault="00041F91">
      <w:pPr>
        <w:pStyle w:val="Corpsdetexte"/>
        <w:rPr>
          <w:b/>
          <w:sz w:val="32"/>
        </w:rPr>
      </w:pPr>
    </w:p>
    <w:p w14:paraId="423505EF" w14:textId="05966957" w:rsidR="00041F91" w:rsidRDefault="00041F91">
      <w:pPr>
        <w:pStyle w:val="Corpsdetexte"/>
        <w:spacing w:before="7"/>
        <w:rPr>
          <w:b/>
          <w:sz w:val="24"/>
        </w:rPr>
      </w:pPr>
    </w:p>
    <w:p w14:paraId="0731785F" w14:textId="336EF6DC" w:rsidR="00041F91" w:rsidRDefault="001E5499">
      <w:pPr>
        <w:pStyle w:val="Corpsdetexte"/>
        <w:rPr>
          <w:sz w:val="20"/>
        </w:rPr>
      </w:pPr>
      <w:r>
        <w:rPr>
          <w:b/>
          <w:noProof/>
          <w:sz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A7087" wp14:editId="77900586">
                <wp:simplePos x="0" y="0"/>
                <wp:positionH relativeFrom="column">
                  <wp:posOffset>4260850</wp:posOffset>
                </wp:positionH>
                <wp:positionV relativeFrom="paragraph">
                  <wp:posOffset>87630</wp:posOffset>
                </wp:positionV>
                <wp:extent cx="3213100" cy="1714500"/>
                <wp:effectExtent l="0" t="0" r="0" b="1270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1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2F461" w14:textId="664E3B10" w:rsidR="003501B3" w:rsidRPr="00A9594A" w:rsidRDefault="00A9594A" w:rsidP="00A9594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9594A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Balle pour les grandes compétitions internationales et nationales, excellent toucher grâce à ses coutures relevées. Cuir naturel de première qualité, très résistante grâce à ses doubles coutures semi-relevées, triple couche 50% pure laine vierge, bonne prise en main grâce au cuir naturel de première qualité.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7" o:spid="_x0000_s1026" type="#_x0000_t202" style="position:absolute;margin-left:335.5pt;margin-top:6.9pt;width:253pt;height:1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q+i9QCAAAUBgAADgAAAGRycy9lMm9Eb2MueG1srFRNb9swDL0P2H8QdE9tp07TGnUKN0WGAUVb&#10;rB0K7KbIUmJMX5OUxNmw/z5KjtM022EddrEpkqLI90heXrVSoDWzrtGqxNlJihFTVNeNWpT489Ns&#10;cI6R80TVRGjFSrxlDl9N3r+73JiCDfVSi5pZBEGUKzamxEvvTZEkji6ZJO5EG6bAyLWVxMPRLpLa&#10;kg1ElyIZpulZstG2NlZT5hxobzojnsT4nDPq7zl3zCNRYsjNx6+N33n4JpNLUiwsMcuG7tIg/5CF&#10;JI2CR/ehbognaGWb30LJhlrtNPcnVMtEc95QFmuAarL0qJrHJTEs1gLgOLOHyf2/sPRu/WBRU5d4&#10;jJEiEij6AkShmiHPWs/QOEC0Ma4Az0cDvr691i1Q3esdKEPlLbcy/KEmBHYAe7sHGCIhCsrTYXaa&#10;pWCiYMvGWT6CA8RPXq4b6/wHpiUKQoktMBiBJetb5zvX3iW8pvSsESKyKNQrBcTsNCy2QXebFJAK&#10;iMEzJBUp+jEdjYfVeHQxOKtG2SDP0vNBVaXDwc2sSqs0n00v8uufkIUkWV5soFkMtNoT3AckZoIs&#10;dsQE898xIwl91cdZlsQO6uqDwBGSPtUkwN/BHCW/FSwUINQnxoG7iHZQxKlhU2HRmkC/E0qZ8pGo&#10;CAZ4By8OgL3l4s4/QhahfMvlDvz+Za38/rJslLaR2qO06699yrzzBzAO6g6ib+ctYBXEua630JVW&#10;d6PtDJ010Dm3xPkHYmGWodtgP/l7+HChNyXWOwmjpbbf/6QP/kAkWDEKdJfYfVsRyzASHxUM30WW&#10;52GZxEMOzQMHe2iZH1rUSk410JHBJjQ0isHfi17kVstnWGNVeBVMRFF4u8S+F6e+21iwBimrqugE&#10;68MQf6seDQ2hAzthLp7aZ2LNbnjCBN/pfouQ4miGOt9wU+lq5TVv4oC9oLoDHlZP7Mfdmgy77fAc&#10;vV6W+eQXAAAA//8DAFBLAwQUAAYACAAAACEAWTkrT94AAAALAQAADwAAAGRycy9kb3ducmV2Lnht&#10;bEyPwU7DMBBE70j8g7VI3KidAk2bxqkqEFdQC1TqzY23SdR4HcVuE/6e7QmOOzOanZevRteKC/ah&#10;8aQhmSgQSKW3DVUavj7fHuYgQjRkTesJNfxggFVxe5ObzPqBNnjZxkpwCYXMaKhj7DIpQ1mjM2Hi&#10;OyT2jr53JvLZV9L2ZuBy18qpUjPpTEP8oTYdvtRYnrZnp+H7/bjfPamP6tU9d4MflSS3kFrf343r&#10;JYiIY/wLw3U+T4eCNx38mWwQrYZZmjBLZOOREa6BJE1ZOWiYzlmSRS7/MxS/AAAA//8DAFBLAQIt&#10;ABQABgAIAAAAIQDkmcPA+wAAAOEBAAATAAAAAAAAAAAAAAAAAAAAAABbQ29udGVudF9UeXBlc10u&#10;eG1sUEsBAi0AFAAGAAgAAAAhACOyauHXAAAAlAEAAAsAAAAAAAAAAAAAAAAALAEAAF9yZWxzLy5y&#10;ZWxzUEsBAi0AFAAGAAgAAAAhADBKvovUAgAAFAYAAA4AAAAAAAAAAAAAAAAALAIAAGRycy9lMm9E&#10;b2MueG1sUEsBAi0AFAAGAAgAAAAhAFk5K0/eAAAACwEAAA8AAAAAAAAAAAAAAAAALAUAAGRycy9k&#10;b3ducmV2LnhtbFBLBQYAAAAABAAEAPMAAAA3BgAAAAA=&#10;" filled="f" stroked="f">
                <v:textbox>
                  <w:txbxContent>
                    <w:p w14:paraId="7942F461" w14:textId="664E3B10" w:rsidR="003501B3" w:rsidRPr="00A9594A" w:rsidRDefault="00A9594A" w:rsidP="00A9594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9594A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>Balle pour les grandes compétitions internationales et nationales, excellent toucher grâce à ses coutures relevées. Cuir naturel de première qualité, très résistante grâce à ses doubles coutures semi-relevées, triple couche 50% pure laine vierge, bonne prise en main grâce au cuir naturel de première qualité.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38020" w14:textId="023E75EF" w:rsidR="0075452D" w:rsidRDefault="0075452D" w:rsidP="0075452D">
      <w:pPr>
        <w:adjustRightInd w:val="0"/>
        <w:rPr>
          <w:rFonts w:ascii="OpenSans" w:eastAsiaTheme="minorHAnsi" w:hAnsi="OpenSans" w:cs="OpenSans"/>
          <w:color w:val="323232"/>
          <w:sz w:val="28"/>
          <w:szCs w:val="28"/>
          <w:lang w:val="fr-FR"/>
        </w:rPr>
      </w:pPr>
    </w:p>
    <w:p w14:paraId="25B6F42A" w14:textId="02A27C52" w:rsidR="0075452D" w:rsidRDefault="0075452D" w:rsidP="0075452D">
      <w:pPr>
        <w:adjustRightInd w:val="0"/>
        <w:rPr>
          <w:rFonts w:ascii="OpenSans" w:eastAsiaTheme="minorHAnsi" w:hAnsi="OpenSans" w:cs="OpenSans"/>
          <w:color w:val="323232"/>
          <w:sz w:val="28"/>
          <w:szCs w:val="28"/>
          <w:lang w:val="fr-FR"/>
        </w:rPr>
      </w:pPr>
      <w:r>
        <w:rPr>
          <w:rFonts w:ascii="OpenSans" w:eastAsiaTheme="minorHAnsi" w:hAnsi="OpenSans" w:cs="OpenSans"/>
          <w:color w:val="323232"/>
          <w:sz w:val="28"/>
          <w:szCs w:val="28"/>
          <w:lang w:val="fr-FR"/>
        </w:rPr>
        <w:t>          </w:t>
      </w:r>
    </w:p>
    <w:p w14:paraId="76C1ACFF" w14:textId="2EA1D23F" w:rsidR="0075452D" w:rsidRDefault="0075452D" w:rsidP="0075452D">
      <w:pPr>
        <w:adjustRightInd w:val="0"/>
        <w:rPr>
          <w:rFonts w:ascii="OpenSans" w:eastAsiaTheme="minorHAnsi" w:hAnsi="OpenSans" w:cs="OpenSans"/>
          <w:color w:val="323232"/>
          <w:sz w:val="28"/>
          <w:szCs w:val="28"/>
          <w:lang w:val="fr-FR"/>
        </w:rPr>
      </w:pPr>
      <w:r>
        <w:rPr>
          <w:rFonts w:ascii="OpenSans" w:eastAsiaTheme="minorHAnsi" w:hAnsi="OpenSans" w:cs="OpenSans"/>
          <w:color w:val="323232"/>
          <w:sz w:val="28"/>
          <w:szCs w:val="28"/>
          <w:lang w:val="fr-FR"/>
        </w:rPr>
        <w:t>      </w:t>
      </w:r>
    </w:p>
    <w:p w14:paraId="7F16A63F" w14:textId="116FDE0E" w:rsidR="00041F91" w:rsidRDefault="00041F91">
      <w:pPr>
        <w:pStyle w:val="Corpsdetexte"/>
        <w:rPr>
          <w:sz w:val="20"/>
        </w:rPr>
      </w:pPr>
    </w:p>
    <w:p w14:paraId="22F4C995" w14:textId="77777777" w:rsidR="00041F91" w:rsidRDefault="00041F91">
      <w:pPr>
        <w:pStyle w:val="Corpsdetexte"/>
        <w:rPr>
          <w:sz w:val="20"/>
        </w:rPr>
      </w:pPr>
    </w:p>
    <w:p w14:paraId="23E61500" w14:textId="77777777" w:rsidR="00041F91" w:rsidRDefault="00041F91">
      <w:pPr>
        <w:pStyle w:val="Corpsdetexte"/>
        <w:rPr>
          <w:sz w:val="20"/>
        </w:rPr>
      </w:pPr>
    </w:p>
    <w:p w14:paraId="4CC0597F" w14:textId="425DAFD9" w:rsidR="00041F91" w:rsidRDefault="00041F91">
      <w:pPr>
        <w:pStyle w:val="Corpsdetexte"/>
        <w:rPr>
          <w:sz w:val="20"/>
        </w:rPr>
      </w:pPr>
    </w:p>
    <w:p w14:paraId="0A363555" w14:textId="3A262CE5" w:rsidR="00041F91" w:rsidRDefault="00041F91">
      <w:pPr>
        <w:pStyle w:val="Corpsdetexte"/>
        <w:rPr>
          <w:sz w:val="20"/>
        </w:rPr>
      </w:pPr>
    </w:p>
    <w:p w14:paraId="5CA8A956" w14:textId="6DE3B43A" w:rsidR="00041F91" w:rsidRDefault="00041F91">
      <w:pPr>
        <w:pStyle w:val="Corpsdetexte"/>
        <w:rPr>
          <w:sz w:val="20"/>
        </w:rPr>
      </w:pPr>
    </w:p>
    <w:p w14:paraId="1D0EC5F1" w14:textId="5385FEA5" w:rsidR="00041F91" w:rsidRPr="00C53510" w:rsidRDefault="00A9594A" w:rsidP="00C53510">
      <w:pPr>
        <w:pStyle w:val="Corpsdetexte"/>
        <w:rPr>
          <w:sz w:val="20"/>
        </w:rPr>
      </w:pPr>
      <w:r>
        <w:rPr>
          <w:rFonts w:ascii="OpenSans" w:eastAsiaTheme="minorHAnsi" w:hAnsi="OpenSans" w:cs="OpenSans"/>
          <w:noProof/>
          <w:color w:val="323232"/>
          <w:sz w:val="28"/>
          <w:szCs w:val="28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ECB4E" wp14:editId="50A9159D">
                <wp:simplePos x="0" y="0"/>
                <wp:positionH relativeFrom="column">
                  <wp:posOffset>69850</wp:posOffset>
                </wp:positionH>
                <wp:positionV relativeFrom="paragraph">
                  <wp:posOffset>205740</wp:posOffset>
                </wp:positionV>
                <wp:extent cx="7334250" cy="5600700"/>
                <wp:effectExtent l="0" t="0" r="0" b="0"/>
                <wp:wrapTight wrapText="bothSides">
                  <wp:wrapPolygon edited="0">
                    <wp:start x="75" y="98"/>
                    <wp:lineTo x="75" y="21355"/>
                    <wp:lineTo x="21469" y="21355"/>
                    <wp:lineTo x="21469" y="98"/>
                    <wp:lineTo x="75" y="98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560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8DDDD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-Semibold" w:eastAsiaTheme="minorHAnsi" w:hAnsi="OpenSans-Semibold" w:cs="OpenSans-Semibold"/>
                                <w:b/>
                                <w:bCs/>
                                <w:color w:val="323232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-Semibold" w:eastAsiaTheme="minorHAnsi" w:hAnsi="OpenSans-Semibold" w:cs="OpenSans-Semibold"/>
                                <w:b/>
                                <w:bCs/>
                                <w:color w:val="323232"/>
                                <w:sz w:val="28"/>
                                <w:szCs w:val="28"/>
                                <w:lang w:val="fr-FR"/>
                              </w:rPr>
                              <w:t>Données techniques :</w:t>
                            </w:r>
                          </w:p>
                          <w:p w14:paraId="62943489" w14:textId="77777777" w:rsidR="003501B3" w:rsidRPr="001A4484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7B1CF4F9" w14:textId="7DA24148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 xml:space="preserve">Poids d’une balle </w:t>
                            </w:r>
                            <w:r w:rsidR="00A9594A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: 141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g</w:t>
                            </w:r>
                          </w:p>
                          <w:p w14:paraId="7E718785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AB05005" w14:textId="3933A23B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Circonférence :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9 pouces (23cm) </w:t>
                            </w:r>
                          </w:p>
                          <w:p w14:paraId="512B1FD8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0EEF317" w14:textId="23D8D9E0" w:rsidR="003501B3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Composition de la balle :</w:t>
                            </w:r>
                          </w:p>
                          <w:p w14:paraId="3C894CAD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4E7BC5DE" w14:textId="77777777" w:rsidR="001E5499" w:rsidRPr="001E5499" w:rsidRDefault="003501B3" w:rsidP="001E549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Enveloppe de la balle :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E5499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Cuir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  <w:p w14:paraId="48C658FF" w14:textId="77777777" w:rsidR="00A9594A" w:rsidRDefault="001E5499" w:rsidP="001E5499">
                            <w:pPr>
                              <w:adjustRightInd w:val="0"/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enveloppes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ayant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longue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durée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vie en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cuir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correspondent </w:t>
                            </w:r>
                          </w:p>
                          <w:p w14:paraId="4E9C0103" w14:textId="77777777" w:rsidR="00A9594A" w:rsidRDefault="001E5499" w:rsidP="001E5499">
                            <w:pPr>
                              <w:adjustRightInd w:val="0"/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au</w:t>
                            </w:r>
                            <w:proofErr w:type="gram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choix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traditionnel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parce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qu’elles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offrent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des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bonnes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performances, </w:t>
                            </w:r>
                          </w:p>
                          <w:p w14:paraId="404029D7" w14:textId="51DFC0DB" w:rsidR="001E5499" w:rsidRPr="001E5499" w:rsidRDefault="001E5499" w:rsidP="001E5499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proofErr w:type="gram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certaine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durabilité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forme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maintenant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6BE1D28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2BF6C2D4" w14:textId="4F659009" w:rsidR="003501B3" w:rsidRPr="00C53510" w:rsidRDefault="003501B3" w:rsidP="008D043E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Couture :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A9594A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R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elevées</w:t>
                            </w:r>
                          </w:p>
                          <w:p w14:paraId="732B70FF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Captent les courants d’air et permettent ainsi un </w:t>
                            </w:r>
                          </w:p>
                          <w:p w14:paraId="37D2B586" w14:textId="649AE45D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gramStart"/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meilleur</w:t>
                            </w:r>
                            <w:proofErr w:type="gramEnd"/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contrôle de la balle. Ce type de couture est idéale pour l’enseignement, le jeu occasionnel et les lancers précis.</w:t>
                            </w:r>
                          </w:p>
                          <w:p w14:paraId="5F02BACD" w14:textId="77777777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49CB9E7" w14:textId="345BC9D2" w:rsidR="001E5499" w:rsidRPr="001E5499" w:rsidRDefault="003501B3" w:rsidP="001E5499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Cœur :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r w:rsidR="001E5499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L</w:t>
                            </w:r>
                            <w:r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iège amortis</w:t>
                            </w:r>
                            <w:r w:rsidR="00A9594A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et enveloppement triple couche 5</w:t>
                            </w:r>
                            <w:r w:rsidR="001E5499">
                              <w:rPr>
                                <w:rFonts w:ascii="OpenSans" w:eastAsiaTheme="minorHAnsi" w:hAnsi="OpenSans" w:cs="OpenSans"/>
                                <w:i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0% pure laine vierge</w:t>
                            </w:r>
                          </w:p>
                          <w:p w14:paraId="0619BFF2" w14:textId="77777777" w:rsidR="001E5499" w:rsidRDefault="001E5499" w:rsidP="001E5499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Un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cœur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liège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amorti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consiste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balle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en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liège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enveloppée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d’une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fine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couche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caoutchouc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enveloppé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la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laine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et</w:t>
                            </w:r>
                            <w:proofErr w:type="gram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du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fil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coton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La league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dominante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baseball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exige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cet</w:t>
                            </w:r>
                            <w:proofErr w:type="spellEnd"/>
                            <w:proofErr w:type="gram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enveloppement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consiste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en au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moins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85% de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laine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189C3433" w14:textId="24E54B68" w:rsidR="001E5499" w:rsidRPr="001E5499" w:rsidRDefault="001E5499" w:rsidP="001E5499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Les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enveloppements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laine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sont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essentiels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pour la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longévité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d’une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balle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, car la </w:t>
                            </w:r>
                            <w:proofErr w:type="spellStart"/>
                            <w:proofErr w:type="gram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laine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 a</w:t>
                            </w:r>
                            <w:proofErr w:type="gram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une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mémoire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reprend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sa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forme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 après </w:t>
                            </w:r>
                            <w:proofErr w:type="spellStart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l’impact</w:t>
                            </w:r>
                            <w:proofErr w:type="spellEnd"/>
                            <w:r w:rsidRPr="001E5499">
                              <w:rPr>
                                <w:rFonts w:ascii="OpenSans" w:eastAsia="Times New Roman" w:hAnsi="OpenSans" w:cs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575588B" w14:textId="77777777" w:rsidR="003501B3" w:rsidRPr="00C53510" w:rsidRDefault="003501B3" w:rsidP="0075452D">
                            <w:pPr>
                              <w:adjustRightInd w:val="0"/>
                              <w:rPr>
                                <w:rFonts w:ascii="Verdana" w:eastAsia="Times New Roman" w:hAnsi="Verdana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455E7C3B" w14:textId="7D83DF22" w:rsidR="003501B3" w:rsidRPr="00C53510" w:rsidRDefault="003501B3" w:rsidP="008D043E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  <w:t>Disponible :</w:t>
                            </w:r>
                          </w:p>
                          <w:p w14:paraId="6FC2B17C" w14:textId="68FB0053" w:rsidR="003501B3" w:rsidRPr="00C53510" w:rsidRDefault="003501B3" w:rsidP="00934F2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Une pièce : 2 balles</w:t>
                            </w:r>
                          </w:p>
                          <w:p w14:paraId="13BE3D76" w14:textId="734A066F" w:rsidR="003501B3" w:rsidRPr="00C53510" w:rsidRDefault="003501B3" w:rsidP="00934F2F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1 douzaine : 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1 boîte de 12 balles</w:t>
                            </w:r>
                          </w:p>
                          <w:p w14:paraId="12AF2109" w14:textId="77777777" w:rsidR="003501B3" w:rsidRPr="00C53510" w:rsidRDefault="003501B3" w:rsidP="0075452D">
                            <w:pPr>
                              <w:adjustRightInd w:val="0"/>
                              <w:rPr>
                                <w:rFonts w:ascii="OpenSans" w:eastAsiaTheme="minorHAnsi" w:hAnsi="OpenSans" w:cs="OpenSans"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</w:pPr>
                          </w:p>
                          <w:p w14:paraId="6393173B" w14:textId="147B2EB6" w:rsidR="003501B3" w:rsidRPr="00C53510" w:rsidRDefault="003501B3" w:rsidP="0075452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E00F9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8"/>
                                <w:szCs w:val="28"/>
                                <w:lang w:val="fr-FR"/>
                              </w:rPr>
                              <w:t>Couleur :</w:t>
                            </w:r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bookmarkEnd w:id="0"/>
                            <w:r w:rsidRPr="00C53510">
                              <w:rPr>
                                <w:rFonts w:ascii="OpenSans" w:eastAsiaTheme="minorHAnsi" w:hAnsi="OpenSans" w:cs="OpenSans"/>
                                <w:b/>
                                <w:color w:val="323232"/>
                                <w:sz w:val="24"/>
                                <w:szCs w:val="24"/>
                                <w:lang w:val="fr-FR"/>
                              </w:rPr>
                              <w:t>Blanche et couture rouge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" o:spid="_x0000_s1027" type="#_x0000_t202" style="position:absolute;margin-left:5.5pt;margin-top:16.2pt;width:577.5pt;height:4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OfgrYCAADBBQAADgAAAGRycy9lMm9Eb2MueG1srFTbbtswDH0fsH8Q9O76UiWxjTpDm8TDgO4C&#10;tPsAxZJjYbbkSUqcbti/j5Jza/sybPODIYnUIQ95xJt3+65FO66NULLA8VWEEZeVYkJuCvz1sQxS&#10;jIylktFWSV7gJ27wu/nbNzdDn/NENaplXCMAkSYf+gI31vZ5GJqq4R01V6rnEoy10h21sNWbkGk6&#10;AHrXhkkUTcNBadZrVXFj4HQ5GvHc49c1r+znujbcorbAkJv1f+3/a/cP5zc032jaN6I6pEH/IouO&#10;CglBT1BLainaavEKqhOVVkbV9qpSXajqWlTccwA2cfSCzUNDe+65QHFMfyqT+X+w1afdF40EKzDB&#10;SNIOWvTI9xbdqT1KXXWG3uTg9NCDm93DMXTZMzX9vaq+GSTVoqFyw2+1VkPDKYPsYnczvLg64hgH&#10;sh4+KgZh6NYqD7SvdedKB8VAgA5dejp1xqVSweHs+pokEzBVYJtMo2gW+d6FND9e77Wx77nqkFsU&#10;WEPrPTzd3Rvr0qH50cVFk6oUbevb38pnB+A4nkBwuOpsLg3fzZ9ZlK3SVUoCkkxXAYkYC27LBQmm&#10;ZTybLK+Xi8Uy/uXixiRvBGNcujBHZcXkzzp30PioiZO2jGoFc3AuJaM360Wr0Y6Cskv/+aKD5ewW&#10;Pk/DFwG4vKAUJyS6S7KgnKazgNRkEmSzKA2iOLvLphHJyLJ8TuleSP7vlNBQ4GySTEY1nZN+wS3y&#10;32tuNO+EhdnRiq7A6cmJ5k6DK8l8ay0V7bi+KIVL/1wKaPex0V6xTqSjXO1+vfdPw8vZqXmt2BNI&#10;WCsQGIgR5h4sGqV/YDTADCmw+b6lmmPUfpDwDLKYEDd0Ljf6crO+3FBZAVSBLUbjcmHHQbXttdg0&#10;EGl8eFLdwtOphRf1OavDg4M54bkdZpobRJd773WevPPfAAAA//8DAFBLAwQUAAYACAAAACEAXvJX&#10;st0AAAAKAQAADwAAAGRycy9kb3ducmV2LnhtbEyPzU7DMBCE70i8g7WVuFEnJaQlxKlQEQ9Ai8TV&#10;id04qr2OYueHPj3bExxnZzT7TblfnGWTHkLnUUC6ToBpbLzqsBXwdfp43AELUaKS1qMW8KMD7Kv7&#10;u1IWys/4qadjbBmVYCikABNjX3AeGqOdDGvfayTv7AcnI8mh5WqQM5U7yzdJknMnO6QPRvb6YHRz&#10;OY5OQHMd33eHrp7m6/Z7Wy/GPp/RCvGwWt5egUW9xL8w3PAJHSpiqv2IKjBLOqUpUcDTJgN289M8&#10;p0st4CXNMuBVyf9PqH4BAAD//wMAUEsBAi0AFAAGAAgAAAAhAOSZw8D7AAAA4QEAABMAAAAAAAAA&#10;AAAAAAAAAAAAAFtDb250ZW50X1R5cGVzXS54bWxQSwECLQAUAAYACAAAACEAI7Jq4dcAAACUAQAA&#10;CwAAAAAAAAAAAAAAAAAsAQAAX3JlbHMvLnJlbHNQSwECLQAUAAYACAAAACEA8IOfgrYCAADBBQAA&#10;DgAAAAAAAAAAAAAAAAAsAgAAZHJzL2Uyb0RvYy54bWxQSwECLQAUAAYACAAAACEAXvJXst0AAAAK&#10;AQAADwAAAAAAAAAAAAAAAAAOBQAAZHJzL2Rvd25yZXYueG1sUEsFBgAAAAAEAAQA8wAAABgGAAAA&#10;AA==&#10;" filled="f" stroked="f">
                <v:textbox inset=",7.2pt,,7.2pt">
                  <w:txbxContent>
                    <w:p w14:paraId="4AE8DDDD" w14:textId="77777777" w:rsidR="003501B3" w:rsidRPr="00C53510" w:rsidRDefault="003501B3" w:rsidP="008D043E">
                      <w:pPr>
                        <w:adjustRightInd w:val="0"/>
                        <w:rPr>
                          <w:rFonts w:ascii="OpenSans-Semibold" w:eastAsiaTheme="minorHAnsi" w:hAnsi="OpenSans-Semibold" w:cs="OpenSans-Semibold"/>
                          <w:b/>
                          <w:bCs/>
                          <w:color w:val="323232"/>
                          <w:sz w:val="28"/>
                          <w:szCs w:val="28"/>
                          <w:lang w:val="fr-FR"/>
                        </w:rPr>
                      </w:pPr>
                      <w:r w:rsidRPr="00C53510">
                        <w:rPr>
                          <w:rFonts w:ascii="OpenSans-Semibold" w:eastAsiaTheme="minorHAnsi" w:hAnsi="OpenSans-Semibold" w:cs="OpenSans-Semibold"/>
                          <w:b/>
                          <w:bCs/>
                          <w:color w:val="323232"/>
                          <w:sz w:val="28"/>
                          <w:szCs w:val="28"/>
                          <w:lang w:val="fr-FR"/>
                        </w:rPr>
                        <w:t>Données techniques :</w:t>
                      </w:r>
                    </w:p>
                    <w:p w14:paraId="62943489" w14:textId="77777777" w:rsidR="003501B3" w:rsidRPr="001A4484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7B1CF4F9" w14:textId="7DA24148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  <w:t xml:space="preserve">Poids d’une balle </w:t>
                      </w:r>
                      <w:r w:rsidR="00A9594A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>: 141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g</w:t>
                      </w:r>
                    </w:p>
                    <w:p w14:paraId="7E718785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6AB05005" w14:textId="3933A23B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  <w:t>Circonférence :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9 pouces (23cm) </w:t>
                      </w:r>
                    </w:p>
                    <w:p w14:paraId="512B1FD8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20EEF317" w14:textId="23D8D9E0" w:rsidR="003501B3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  <w:t>Composition de la balle :</w:t>
                      </w:r>
                    </w:p>
                    <w:p w14:paraId="3C894CAD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</w:pPr>
                    </w:p>
                    <w:p w14:paraId="4E7BC5DE" w14:textId="77777777" w:rsidR="001E5499" w:rsidRPr="001E5499" w:rsidRDefault="003501B3" w:rsidP="001E549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>Enveloppe de la balle :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E5499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Cuir</w:t>
                      </w:r>
                      <w:r w:rsidRPr="00C53510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  <w:p w14:paraId="48C658FF" w14:textId="77777777" w:rsidR="00A9594A" w:rsidRDefault="001E5499" w:rsidP="001E5499">
                      <w:pPr>
                        <w:adjustRightInd w:val="0"/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</w:pPr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Les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enveloppes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ayant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longue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durée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vie en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cuir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, correspondent </w:t>
                      </w:r>
                    </w:p>
                    <w:p w14:paraId="4E9C0103" w14:textId="77777777" w:rsidR="00A9594A" w:rsidRDefault="001E5499" w:rsidP="001E5499">
                      <w:pPr>
                        <w:adjustRightInd w:val="0"/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</w:pPr>
                      <w:proofErr w:type="gram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au</w:t>
                      </w:r>
                      <w:proofErr w:type="gram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choix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traditionnel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parce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qu’elles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offrent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des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bonnes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performances, </w:t>
                      </w:r>
                    </w:p>
                    <w:p w14:paraId="404029D7" w14:textId="51DFC0DB" w:rsidR="001E5499" w:rsidRPr="001E5499" w:rsidRDefault="001E5499" w:rsidP="001E5499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une</w:t>
                      </w:r>
                      <w:proofErr w:type="spellEnd"/>
                      <w:proofErr w:type="gram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certaine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durabilité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forme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se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maintenant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26BE1D28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2BF6C2D4" w14:textId="4F659009" w:rsidR="003501B3" w:rsidRPr="00C53510" w:rsidRDefault="003501B3" w:rsidP="008D043E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>Couture :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A9594A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R</w:t>
                      </w:r>
                      <w:r w:rsidRPr="00C53510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elevées</w:t>
                      </w:r>
                    </w:p>
                    <w:p w14:paraId="732B70FF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Captent les courants d’air et permettent ainsi un </w:t>
                      </w:r>
                    </w:p>
                    <w:p w14:paraId="37D2B586" w14:textId="649AE45D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proofErr w:type="gramStart"/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>meilleur</w:t>
                      </w:r>
                      <w:proofErr w:type="gramEnd"/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contrôle de la balle. Ce type de couture est idéale pour l’enseignement, le jeu occasionnel et les lancers précis.</w:t>
                      </w:r>
                    </w:p>
                    <w:p w14:paraId="5F02BACD" w14:textId="77777777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649CB9E7" w14:textId="345BC9D2" w:rsidR="001E5499" w:rsidRPr="001E5499" w:rsidRDefault="003501B3" w:rsidP="001E5499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>Cœur :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r w:rsidR="001E5499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L</w:t>
                      </w:r>
                      <w:r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iège amortis</w:t>
                      </w:r>
                      <w:r w:rsidR="00A9594A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et enveloppement triple couche 5</w:t>
                      </w:r>
                      <w:r w:rsidR="001E5499">
                        <w:rPr>
                          <w:rFonts w:ascii="OpenSans" w:eastAsiaTheme="minorHAnsi" w:hAnsi="OpenSans" w:cs="OpenSans"/>
                          <w:i/>
                          <w:color w:val="323232"/>
                          <w:sz w:val="24"/>
                          <w:szCs w:val="24"/>
                          <w:lang w:val="fr-FR"/>
                        </w:rPr>
                        <w:t>0% pure laine vierge</w:t>
                      </w:r>
                    </w:p>
                    <w:p w14:paraId="0619BFF2" w14:textId="77777777" w:rsidR="001E5499" w:rsidRDefault="001E5499" w:rsidP="001E5499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Un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cœur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liège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amorti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consiste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balle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en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liège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enveloppée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d’une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fine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couche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caoutchouc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enveloppé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dans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la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laine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et</w:t>
                      </w:r>
                      <w:proofErr w:type="gram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du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fil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coton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. La league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dominante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baseball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exige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que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cet</w:t>
                      </w:r>
                      <w:proofErr w:type="spellEnd"/>
                      <w:proofErr w:type="gram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enveloppement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consiste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en au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moins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85% de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laine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189C3433" w14:textId="24E54B68" w:rsidR="001E5499" w:rsidRPr="001E5499" w:rsidRDefault="001E5499" w:rsidP="001E5499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Les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enveloppements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de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laine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sont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essentiels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pour la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longévité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d’une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balle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, car la </w:t>
                      </w:r>
                      <w:proofErr w:type="spellStart"/>
                      <w:proofErr w:type="gram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laine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 a</w:t>
                      </w:r>
                      <w:proofErr w:type="gram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une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mémoire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et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reprend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sa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forme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 xml:space="preserve"> après </w:t>
                      </w:r>
                      <w:proofErr w:type="spellStart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l’impact</w:t>
                      </w:r>
                      <w:proofErr w:type="spellEnd"/>
                      <w:r w:rsidRPr="001E5499">
                        <w:rPr>
                          <w:rFonts w:ascii="OpenSans" w:eastAsia="Times New Roman" w:hAnsi="OpenSans" w:cs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14:paraId="5575588B" w14:textId="77777777" w:rsidR="003501B3" w:rsidRPr="00C53510" w:rsidRDefault="003501B3" w:rsidP="0075452D">
                      <w:pPr>
                        <w:adjustRightInd w:val="0"/>
                        <w:rPr>
                          <w:rFonts w:ascii="Verdana" w:eastAsia="Times New Roman" w:hAnsi="Verdana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14:paraId="455E7C3B" w14:textId="7D83DF22" w:rsidR="003501B3" w:rsidRPr="00C53510" w:rsidRDefault="003501B3" w:rsidP="008D043E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u w:val="single"/>
                          <w:lang w:val="fr-FR"/>
                        </w:rPr>
                        <w:t>Disponible :</w:t>
                      </w:r>
                    </w:p>
                    <w:p w14:paraId="6FC2B17C" w14:textId="68FB0053" w:rsidR="003501B3" w:rsidRPr="00C53510" w:rsidRDefault="003501B3" w:rsidP="00934F2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>Une pièce : 2 balles</w:t>
                      </w:r>
                    </w:p>
                    <w:p w14:paraId="13BE3D76" w14:textId="734A066F" w:rsidR="003501B3" w:rsidRPr="00C53510" w:rsidRDefault="003501B3" w:rsidP="00934F2F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1 douzaine : </w:t>
                      </w:r>
                      <w:r w:rsidRPr="00C53510"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  <w:t>1 boîte de 12 balles</w:t>
                      </w:r>
                    </w:p>
                    <w:p w14:paraId="12AF2109" w14:textId="77777777" w:rsidR="003501B3" w:rsidRPr="00C53510" w:rsidRDefault="003501B3" w:rsidP="0075452D">
                      <w:pPr>
                        <w:adjustRightInd w:val="0"/>
                        <w:rPr>
                          <w:rFonts w:ascii="OpenSans" w:eastAsiaTheme="minorHAnsi" w:hAnsi="OpenSans" w:cs="OpenSans"/>
                          <w:color w:val="323232"/>
                          <w:sz w:val="24"/>
                          <w:szCs w:val="24"/>
                          <w:lang w:val="fr-FR"/>
                        </w:rPr>
                      </w:pPr>
                    </w:p>
                    <w:p w14:paraId="6393173B" w14:textId="147B2EB6" w:rsidR="003501B3" w:rsidRPr="00C53510" w:rsidRDefault="003501B3" w:rsidP="0075452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CE00F9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8"/>
                          <w:szCs w:val="28"/>
                          <w:lang w:val="fr-FR"/>
                        </w:rPr>
                        <w:t>Couleur :</w:t>
                      </w:r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bookmarkEnd w:id="1"/>
                      <w:r w:rsidRPr="00C53510">
                        <w:rPr>
                          <w:rFonts w:ascii="OpenSans" w:eastAsiaTheme="minorHAnsi" w:hAnsi="OpenSans" w:cs="OpenSans"/>
                          <w:b/>
                          <w:color w:val="323232"/>
                          <w:sz w:val="24"/>
                          <w:szCs w:val="24"/>
                          <w:lang w:val="fr-FR"/>
                        </w:rPr>
                        <w:t>Blanche et couture rouge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Helvetica" w:eastAsiaTheme="minorHAnsi" w:hAnsi="Helvetica" w:cs="Helvetica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71552" behindDoc="0" locked="0" layoutInCell="1" allowOverlap="1" wp14:anchorId="7052A093" wp14:editId="74CB8A09">
            <wp:simplePos x="0" y="0"/>
            <wp:positionH relativeFrom="column">
              <wp:posOffset>5168900</wp:posOffset>
            </wp:positionH>
            <wp:positionV relativeFrom="paragraph">
              <wp:posOffset>91440</wp:posOffset>
            </wp:positionV>
            <wp:extent cx="2092960" cy="209296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510">
        <w:rPr>
          <w:noProof/>
          <w:lang w:val="fr-FR" w:eastAsia="fr-FR"/>
        </w:rPr>
        <w:drawing>
          <wp:anchor distT="0" distB="0" distL="0" distR="0" simplePos="0" relativeHeight="251658240" behindDoc="1" locked="0" layoutInCell="1" allowOverlap="1" wp14:anchorId="7A65BDFF" wp14:editId="07EEFDAA">
            <wp:simplePos x="0" y="0"/>
            <wp:positionH relativeFrom="page">
              <wp:posOffset>6464300</wp:posOffset>
            </wp:positionH>
            <wp:positionV relativeFrom="paragraph">
              <wp:posOffset>5120640</wp:posOffset>
            </wp:positionV>
            <wp:extent cx="875030" cy="75247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030" cy="75247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1F91" w:rsidRPr="00C53510">
      <w:type w:val="continuous"/>
      <w:pgSz w:w="11910" w:h="16840"/>
      <w:pgMar w:top="60" w:right="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-Semi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54ED"/>
    <w:multiLevelType w:val="multilevel"/>
    <w:tmpl w:val="A0CC2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82D7A"/>
    <w:multiLevelType w:val="hybridMultilevel"/>
    <w:tmpl w:val="BBEA9B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8461B"/>
    <w:multiLevelType w:val="hybridMultilevel"/>
    <w:tmpl w:val="8356EDD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23BD2"/>
    <w:multiLevelType w:val="multilevel"/>
    <w:tmpl w:val="6C0476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02467"/>
    <w:multiLevelType w:val="hybridMultilevel"/>
    <w:tmpl w:val="79E47D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A70D32"/>
    <w:multiLevelType w:val="multilevel"/>
    <w:tmpl w:val="CE703C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7B4DB4"/>
    <w:multiLevelType w:val="multilevel"/>
    <w:tmpl w:val="8CA4E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C1E4A"/>
    <w:multiLevelType w:val="hybridMultilevel"/>
    <w:tmpl w:val="4A5E68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E07903"/>
    <w:multiLevelType w:val="hybridMultilevel"/>
    <w:tmpl w:val="78861F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91"/>
    <w:rsid w:val="00041F91"/>
    <w:rsid w:val="00147A9D"/>
    <w:rsid w:val="001772CE"/>
    <w:rsid w:val="001A4484"/>
    <w:rsid w:val="001E5499"/>
    <w:rsid w:val="001F4732"/>
    <w:rsid w:val="0021474D"/>
    <w:rsid w:val="003501B3"/>
    <w:rsid w:val="0056418D"/>
    <w:rsid w:val="0075452D"/>
    <w:rsid w:val="00784943"/>
    <w:rsid w:val="008D043E"/>
    <w:rsid w:val="00934F2F"/>
    <w:rsid w:val="009666D7"/>
    <w:rsid w:val="009C2D8C"/>
    <w:rsid w:val="00A9594A"/>
    <w:rsid w:val="00C53510"/>
    <w:rsid w:val="00CE00F9"/>
    <w:rsid w:val="00CF5A30"/>
    <w:rsid w:val="00F9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EF2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35"/>
      <w:ind w:left="3190"/>
      <w:outlineLvl w:val="1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5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2D"/>
    <w:rPr>
      <w:rFonts w:ascii="Lucida Grande" w:eastAsia="Calibr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customStyle="1" w:styleId="Heading1">
    <w:name w:val="Heading 1"/>
    <w:basedOn w:val="Normal"/>
    <w:uiPriority w:val="1"/>
    <w:qFormat/>
    <w:pPr>
      <w:spacing w:before="35"/>
      <w:ind w:left="3190"/>
      <w:outlineLvl w:val="1"/>
    </w:pPr>
    <w:rPr>
      <w:rFonts w:ascii="Arial Black" w:eastAsia="Arial Black" w:hAnsi="Arial Black" w:cs="Arial Black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2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452D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52D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</Words>
  <Characters>74</Characters>
  <Application>Microsoft Macintosh Word</Application>
  <DocSecurity>0</DocSecurity>
  <Lines>1</Lines>
  <Paragraphs>1</Paragraphs>
  <ScaleCrop>false</ScaleCrop>
  <Company>Barnett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Kévin Abbad</dc:creator>
  <cp:lastModifiedBy>America Barnett</cp:lastModifiedBy>
  <cp:revision>15</cp:revision>
  <dcterms:created xsi:type="dcterms:W3CDTF">2017-06-05T06:09:00Z</dcterms:created>
  <dcterms:modified xsi:type="dcterms:W3CDTF">2017-06-08T09:20:00Z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2017-05-24T00:00:00Z</vt:filetime>
  </property>
</Properties>
</file>