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66270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7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</w:pPr>
      <w:r>
        <w:rPr/>
        <w:t>GANTS SKI DE FOND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1"/>
        <w:rPr>
          <w:rFonts w:ascii="Arial Black"/>
          <w:b/>
          <w:sz w:val="24"/>
        </w:rPr>
      </w:pPr>
    </w:p>
    <w:p>
      <w:pPr>
        <w:spacing w:before="35"/>
        <w:ind w:left="7041" w:right="0" w:firstLine="0"/>
        <w:jc w:val="left"/>
        <w:rPr>
          <w:b/>
          <w:sz w:val="32"/>
        </w:rPr>
      </w:pPr>
      <w:r>
        <w:rPr/>
        <w:pict>
          <v:group style="position:absolute;margin-left:7.4499pt;margin-top:31.484383pt;width:177.6pt;height:153.450pt;mso-position-horizontal-relative:page;mso-position-vertical-relative:paragraph;z-index:1048" coordorigin="149,630" coordsize="3552,3069">
            <v:shape style="position:absolute;left:149;top:629;width:1788;height:3069" type="#_x0000_t75" stroked="false">
              <v:imagedata r:id="rId6" o:title=""/>
            </v:shape>
            <v:shape style="position:absolute;left:1949;top:668;width:1752;height:3020" type="#_x0000_t75" stroked="false">
              <v:imagedata r:id="rId7" o:title=""/>
            </v:shape>
            <w10:wrap type="none"/>
          </v:group>
        </w:pict>
      </w:r>
      <w:r>
        <w:rPr>
          <w:b/>
          <w:color w:val="414141"/>
          <w:sz w:val="32"/>
        </w:rPr>
        <w:t>NBG-05</w:t>
      </w:r>
    </w:p>
    <w:p>
      <w:pPr>
        <w:pStyle w:val="BodyText"/>
        <w:spacing w:before="4"/>
        <w:rPr>
          <w:b/>
          <w:sz w:val="46"/>
        </w:rPr>
      </w:pPr>
    </w:p>
    <w:p>
      <w:pPr>
        <w:pStyle w:val="BodyText"/>
        <w:spacing w:line="242" w:lineRule="auto"/>
        <w:ind w:left="7041" w:right="842"/>
      </w:pPr>
      <w:r>
        <w:rPr>
          <w:color w:val="414141"/>
        </w:rPr>
        <w:t>-Gants de ski de fond pour la compétition, les entraînements ou le grand froid</w:t>
      </w:r>
    </w:p>
    <w:p>
      <w:pPr>
        <w:pStyle w:val="BodyText"/>
        <w:spacing w:before="145"/>
        <w:ind w:left="7041" w:right="842" w:firstLine="50"/>
      </w:pPr>
      <w:r>
        <w:rPr/>
        <w:pict>
          <v:group style="position:absolute;margin-left:216.850006pt;margin-top:22.15362pt;width:102.6pt;height:76.75pt;mso-position-horizontal-relative:page;mso-position-vertical-relative:paragraph;z-index:1072" coordorigin="4337,443" coordsize="2052,1535">
            <v:shape style="position:absolute;left:4337;top:469;width:972;height:1509" type="#_x0000_t75" stroked="false">
              <v:imagedata r:id="rId8" o:title=""/>
            </v:shape>
            <v:shape style="position:absolute;left:5309;top:443;width:1080;height:1535" type="#_x0000_t75" stroked="false">
              <v:imagedata r:id="rId9" o:title=""/>
            </v:shape>
            <w10:wrap type="none"/>
          </v:group>
        </w:pict>
      </w:r>
      <w:r>
        <w:rPr>
          <w:color w:val="414141"/>
        </w:rPr>
        <w:t>-Apprécié pour son isolation, il procure confort et chaleur.</w:t>
      </w:r>
    </w:p>
    <w:p>
      <w:pPr>
        <w:pStyle w:val="BodyText"/>
        <w:spacing w:before="148"/>
        <w:ind w:left="7041"/>
      </w:pPr>
      <w:r>
        <w:rPr>
          <w:color w:val="414141"/>
        </w:rPr>
        <w:t>-Intérieur  double  avec  système  coussin</w:t>
      </w:r>
    </w:p>
    <w:p>
      <w:pPr>
        <w:pStyle w:val="BodyText"/>
        <w:ind w:left="7041"/>
      </w:pPr>
      <w:r>
        <w:rPr>
          <w:color w:val="414141"/>
        </w:rPr>
        <w:t>d’air stable</w:t>
      </w:r>
    </w:p>
    <w:p>
      <w:pPr>
        <w:pStyle w:val="BodyText"/>
        <w:spacing w:before="148"/>
        <w:ind w:left="7041"/>
      </w:pPr>
      <w:r>
        <w:rPr>
          <w:color w:val="414141"/>
        </w:rPr>
        <w:t>-Extérieur en clarino et nylon respirant</w:t>
      </w:r>
    </w:p>
    <w:p>
      <w:pPr>
        <w:pStyle w:val="BodyText"/>
        <w:spacing w:before="151"/>
        <w:ind w:left="7041"/>
      </w:pPr>
      <w:r>
        <w:rPr>
          <w:color w:val="414141"/>
        </w:rPr>
        <w:t>-Couleur disponible : noir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57"/>
        <w:ind w:left="843" w:right="5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45143</wp:posOffset>
            </wp:positionV>
            <wp:extent cx="1515617" cy="2521953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01" w:val="left" w:leader="none"/>
        </w:tabs>
        <w:spacing w:line="321" w:lineRule="exact" w:before="163"/>
        <w:ind w:left="843"/>
        <w:rPr>
          <w:b/>
          <w:sz w:val="28"/>
        </w:rPr>
      </w:pPr>
      <w:r>
        <w:rPr/>
        <w:t>-Une mesure de l’extrémité du majeur jusqu’à la</w:t>
      </w:r>
      <w:r>
        <w:rPr>
          <w:spacing w:val="-14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5" w:lineRule="exact"/>
        <w:ind w:left="84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101" w:val="left" w:leader="none"/>
        </w:tabs>
        <w:ind w:left="84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01" w:val="left" w:leader="none"/>
        </w:tabs>
        <w:spacing w:before="241"/>
        <w:ind w:left="84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rPr>
          <w:b/>
          <w:sz w:val="42"/>
        </w:rPr>
      </w:pPr>
    </w:p>
    <w:p>
      <w:pPr>
        <w:pStyle w:val="BodyText"/>
        <w:ind w:left="843"/>
      </w:pPr>
      <w:r>
        <w:rPr/>
        <w:t>Le gant NBG-05 correspond à ces tailles :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2"/>
        <w:gridCol w:w="1808"/>
        <w:gridCol w:w="1741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NBG-05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1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2XS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28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29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34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34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10.7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34.5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26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38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40.5 g</w:t>
            </w:r>
          </w:p>
        </w:tc>
      </w:tr>
    </w:tbl>
    <w:p>
      <w:pPr>
        <w:pStyle w:val="BodyText"/>
        <w:spacing w:before="10"/>
        <w:rPr>
          <w:sz w:val="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6664959</wp:posOffset>
            </wp:positionH>
            <wp:positionV relativeFrom="paragraph">
              <wp:posOffset>85849</wp:posOffset>
            </wp:positionV>
            <wp:extent cx="876300" cy="800100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2"/>
      <w:ind w:left="387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2017-05-26T14:02:11Z</dcterms:created>
  <dcterms:modified xsi:type="dcterms:W3CDTF">2017-05-26T14:02:11Z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