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52" w:rsidRPr="00DF60BB" w:rsidRDefault="0033146A" w:rsidP="00DF60BB">
      <w:pPr>
        <w:pStyle w:val="Kop1"/>
        <w:jc w:val="center"/>
        <w:rPr>
          <w:color w:val="auto"/>
        </w:rPr>
      </w:pPr>
      <w:r w:rsidRPr="00DF60BB">
        <w:rPr>
          <w:color w:val="auto"/>
        </w:rPr>
        <w:t xml:space="preserve">Algemene voorwaarden </w:t>
      </w:r>
      <w:r w:rsidR="00F362F4" w:rsidRPr="00DF60BB">
        <w:rPr>
          <w:color w:val="auto"/>
        </w:rPr>
        <w:t>Lavertu</w:t>
      </w:r>
    </w:p>
    <w:p w:rsidR="00B72860" w:rsidRPr="00DF60BB" w:rsidRDefault="00B72860" w:rsidP="002E57E9">
      <w:pPr>
        <w:jc w:val="both"/>
        <w:rPr>
          <w:rFonts w:ascii="Arial Narrow" w:hAnsi="Arial Narrow"/>
        </w:rPr>
      </w:pPr>
    </w:p>
    <w:p w:rsidR="00B72860" w:rsidRPr="0060092A" w:rsidRDefault="003E5A36" w:rsidP="00DF60BB">
      <w:pPr>
        <w:jc w:val="both"/>
        <w:rPr>
          <w:rFonts w:ascii="Palatino Linotype" w:hAnsi="Palatino Linotype"/>
          <w:b/>
          <w:sz w:val="20"/>
          <w:szCs w:val="20"/>
        </w:rPr>
      </w:pPr>
      <w:r w:rsidRPr="0060092A">
        <w:rPr>
          <w:rFonts w:ascii="Palatino Linotype" w:hAnsi="Palatino Linotype"/>
          <w:b/>
          <w:sz w:val="20"/>
          <w:szCs w:val="20"/>
        </w:rPr>
        <w:t>Artikel 1</w:t>
      </w:r>
      <w:r w:rsidR="0077304C" w:rsidRPr="0060092A">
        <w:rPr>
          <w:rFonts w:ascii="Palatino Linotype" w:hAnsi="Palatino Linotype"/>
          <w:b/>
          <w:sz w:val="20"/>
          <w:szCs w:val="20"/>
        </w:rPr>
        <w:tab/>
      </w:r>
      <w:r w:rsidRPr="0060092A">
        <w:rPr>
          <w:rFonts w:ascii="Palatino Linotype" w:hAnsi="Palatino Linotype"/>
          <w:b/>
          <w:sz w:val="20"/>
          <w:szCs w:val="20"/>
        </w:rPr>
        <w:t>Definitiebepaling</w:t>
      </w:r>
    </w:p>
    <w:p w:rsidR="003E5A36" w:rsidRPr="0060092A" w:rsidRDefault="00F362F4" w:rsidP="00B81901">
      <w:pPr>
        <w:pStyle w:val="Lijstalinea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>Lavertu</w:t>
      </w:r>
      <w:r w:rsidR="003E5A36" w:rsidRPr="0060092A">
        <w:rPr>
          <w:rFonts w:ascii="Palatino Linotype" w:hAnsi="Palatino Linotype"/>
          <w:sz w:val="20"/>
          <w:szCs w:val="20"/>
        </w:rPr>
        <w:t xml:space="preserve">: </w:t>
      </w:r>
      <w:r w:rsidR="002A7E1D" w:rsidRPr="0060092A">
        <w:rPr>
          <w:rFonts w:ascii="Palatino Linotype" w:hAnsi="Palatino Linotype"/>
          <w:sz w:val="20"/>
          <w:szCs w:val="20"/>
        </w:rPr>
        <w:t xml:space="preserve">onderdeel van Fresa Cosmetics, </w:t>
      </w:r>
      <w:r w:rsidR="00685EF6" w:rsidRPr="0060092A">
        <w:rPr>
          <w:rFonts w:ascii="Palatino Linotype" w:hAnsi="Palatino Linotype"/>
          <w:sz w:val="20"/>
          <w:szCs w:val="20"/>
        </w:rPr>
        <w:t>d</w:t>
      </w:r>
      <w:r w:rsidR="003E5A36" w:rsidRPr="0060092A">
        <w:rPr>
          <w:rFonts w:ascii="Palatino Linotype" w:hAnsi="Palatino Linotype"/>
          <w:sz w:val="20"/>
          <w:szCs w:val="20"/>
        </w:rPr>
        <w:t xml:space="preserve">e gebruiker van deze algemene voorwaarden, gevestigd aan </w:t>
      </w:r>
      <w:r w:rsidR="002A7E1D" w:rsidRPr="0060092A">
        <w:rPr>
          <w:rFonts w:ascii="Palatino Linotype" w:hAnsi="Palatino Linotype"/>
          <w:sz w:val="20"/>
          <w:szCs w:val="20"/>
        </w:rPr>
        <w:t>Industrieweg 5C</w:t>
      </w:r>
      <w:r w:rsidR="00723629" w:rsidRPr="0060092A">
        <w:rPr>
          <w:rFonts w:ascii="Palatino Linotype" w:hAnsi="Palatino Linotype"/>
          <w:sz w:val="20"/>
          <w:szCs w:val="20"/>
        </w:rPr>
        <w:t xml:space="preserve">, </w:t>
      </w:r>
      <w:r w:rsidR="002A7E1D" w:rsidRPr="0060092A">
        <w:rPr>
          <w:rFonts w:ascii="Palatino Linotype" w:hAnsi="Palatino Linotype"/>
          <w:sz w:val="20"/>
          <w:szCs w:val="20"/>
        </w:rPr>
        <w:t>5262GJ</w:t>
      </w:r>
      <w:r w:rsidR="00723629" w:rsidRPr="0060092A">
        <w:rPr>
          <w:rFonts w:ascii="Palatino Linotype" w:hAnsi="Palatino Linotype"/>
          <w:sz w:val="20"/>
          <w:szCs w:val="20"/>
        </w:rPr>
        <w:t xml:space="preserve"> te </w:t>
      </w:r>
      <w:r w:rsidR="002A7E1D" w:rsidRPr="0060092A">
        <w:rPr>
          <w:rFonts w:ascii="Palatino Linotype" w:hAnsi="Palatino Linotype"/>
          <w:sz w:val="20"/>
          <w:szCs w:val="20"/>
        </w:rPr>
        <w:t>Vught</w:t>
      </w:r>
      <w:r w:rsidR="008C0D6E" w:rsidRPr="0060092A">
        <w:rPr>
          <w:rFonts w:ascii="Palatino Linotype" w:hAnsi="Palatino Linotype"/>
          <w:sz w:val="20"/>
          <w:szCs w:val="20"/>
        </w:rPr>
        <w:t xml:space="preserve">, ingeschreven in het Handelsregister onder KvK-nummer: </w:t>
      </w:r>
      <w:r w:rsidR="002A7E1D" w:rsidRPr="0060092A">
        <w:rPr>
          <w:rFonts w:ascii="Palatino Linotype" w:hAnsi="Palatino Linotype"/>
          <w:sz w:val="20"/>
          <w:szCs w:val="20"/>
        </w:rPr>
        <w:t>16049444</w:t>
      </w:r>
      <w:r w:rsidR="00685EF6" w:rsidRPr="0060092A">
        <w:rPr>
          <w:rFonts w:ascii="Palatino Linotype" w:hAnsi="Palatino Linotype"/>
          <w:sz w:val="20"/>
          <w:szCs w:val="20"/>
        </w:rPr>
        <w:t>.</w:t>
      </w:r>
      <w:bookmarkStart w:id="0" w:name="_GoBack"/>
      <w:bookmarkEnd w:id="0"/>
    </w:p>
    <w:p w:rsidR="00723629" w:rsidRPr="0060092A" w:rsidRDefault="00723629" w:rsidP="00B81901">
      <w:pPr>
        <w:pStyle w:val="Lijstalinea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 xml:space="preserve">Overeenkomst op afstand: </w:t>
      </w:r>
      <w:r w:rsidR="00685EF6" w:rsidRPr="0060092A">
        <w:rPr>
          <w:rFonts w:ascii="Palatino Linotype" w:hAnsi="Palatino Linotype"/>
          <w:sz w:val="20"/>
          <w:szCs w:val="20"/>
        </w:rPr>
        <w:t>e</w:t>
      </w:r>
      <w:r w:rsidRPr="0060092A">
        <w:rPr>
          <w:rFonts w:ascii="Palatino Linotype" w:hAnsi="Palatino Linotype"/>
          <w:sz w:val="20"/>
          <w:szCs w:val="20"/>
        </w:rPr>
        <w:t>en overeenkomst waarbij in</w:t>
      </w:r>
      <w:r w:rsidR="00BC287B" w:rsidRPr="0060092A">
        <w:rPr>
          <w:rFonts w:ascii="Palatino Linotype" w:hAnsi="Palatino Linotype"/>
          <w:sz w:val="20"/>
          <w:szCs w:val="20"/>
        </w:rPr>
        <w:t xml:space="preserve"> het kader van een door </w:t>
      </w:r>
      <w:r w:rsidR="00F362F4" w:rsidRPr="0060092A">
        <w:rPr>
          <w:rFonts w:ascii="Palatino Linotype" w:hAnsi="Palatino Linotype"/>
          <w:sz w:val="20"/>
          <w:szCs w:val="20"/>
        </w:rPr>
        <w:t>Lavertu</w:t>
      </w:r>
      <w:r w:rsidRPr="0060092A">
        <w:rPr>
          <w:rFonts w:ascii="Palatino Linotype" w:hAnsi="Palatino Linotype"/>
          <w:sz w:val="20"/>
          <w:szCs w:val="20"/>
        </w:rPr>
        <w:t xml:space="preserve"> georganiseerd systeem voor verkoop op afstand van producten tot en met het sluiten van de overeenkomst uitsluitend gebruik wordt gemaakt van één of meer technieken voor communicatie op afstand.</w:t>
      </w:r>
    </w:p>
    <w:p w:rsidR="00755DE7" w:rsidRPr="0060092A" w:rsidRDefault="00755DE7" w:rsidP="00B81901">
      <w:pPr>
        <w:pStyle w:val="Lijstalinea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 xml:space="preserve">Overeenkomst: de tussen de koper en </w:t>
      </w:r>
      <w:r w:rsidR="00F362F4" w:rsidRPr="0060092A">
        <w:rPr>
          <w:rFonts w:ascii="Palatino Linotype" w:hAnsi="Palatino Linotype"/>
          <w:sz w:val="20"/>
          <w:szCs w:val="20"/>
        </w:rPr>
        <w:t>Lavertu</w:t>
      </w:r>
      <w:r w:rsidRPr="0060092A">
        <w:rPr>
          <w:rFonts w:ascii="Palatino Linotype" w:hAnsi="Palatino Linotype"/>
          <w:sz w:val="20"/>
          <w:szCs w:val="20"/>
        </w:rPr>
        <w:t xml:space="preserve"> tot stand gekomen overeenkomst op afstand.</w:t>
      </w:r>
    </w:p>
    <w:p w:rsidR="00723629" w:rsidRPr="0060092A" w:rsidRDefault="005279DB" w:rsidP="00B81901">
      <w:pPr>
        <w:pStyle w:val="Lijstalinea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>Consument</w:t>
      </w:r>
      <w:r w:rsidR="00723629" w:rsidRPr="0060092A">
        <w:rPr>
          <w:rFonts w:ascii="Palatino Linotype" w:hAnsi="Palatino Linotype"/>
          <w:sz w:val="20"/>
          <w:szCs w:val="20"/>
        </w:rPr>
        <w:t xml:space="preserve">: </w:t>
      </w:r>
      <w:r w:rsidR="00685EF6" w:rsidRPr="0060092A">
        <w:rPr>
          <w:rFonts w:ascii="Palatino Linotype" w:hAnsi="Palatino Linotype"/>
          <w:sz w:val="20"/>
          <w:szCs w:val="20"/>
        </w:rPr>
        <w:t>d</w:t>
      </w:r>
      <w:r w:rsidR="00723629" w:rsidRPr="0060092A">
        <w:rPr>
          <w:rFonts w:ascii="Palatino Linotype" w:hAnsi="Palatino Linotype"/>
          <w:sz w:val="20"/>
          <w:szCs w:val="20"/>
        </w:rPr>
        <w:t>e natuurlijke persoon</w:t>
      </w:r>
      <w:r w:rsidR="00FA3460" w:rsidRPr="0060092A">
        <w:rPr>
          <w:rFonts w:ascii="Palatino Linotype" w:hAnsi="Palatino Linotype"/>
          <w:sz w:val="20"/>
          <w:szCs w:val="20"/>
        </w:rPr>
        <w:t>,</w:t>
      </w:r>
      <w:r w:rsidR="00723629" w:rsidRPr="0060092A">
        <w:rPr>
          <w:rFonts w:ascii="Palatino Linotype" w:hAnsi="Palatino Linotype"/>
          <w:sz w:val="20"/>
          <w:szCs w:val="20"/>
        </w:rPr>
        <w:t xml:space="preserve"> </w:t>
      </w:r>
      <w:r w:rsidR="00FA3460" w:rsidRPr="0060092A">
        <w:rPr>
          <w:rFonts w:ascii="Palatino Linotype" w:hAnsi="Palatino Linotype"/>
          <w:sz w:val="20"/>
          <w:szCs w:val="20"/>
        </w:rPr>
        <w:t>niet handelend</w:t>
      </w:r>
      <w:r w:rsidR="00723629" w:rsidRPr="0060092A">
        <w:rPr>
          <w:rFonts w:ascii="Palatino Linotype" w:hAnsi="Palatino Linotype"/>
          <w:sz w:val="20"/>
          <w:szCs w:val="20"/>
        </w:rPr>
        <w:t xml:space="preserve"> in de uitoefening van een beroep of bedrijf</w:t>
      </w:r>
      <w:r w:rsidR="000C01CA" w:rsidRPr="0060092A">
        <w:rPr>
          <w:rFonts w:ascii="Palatino Linotype" w:hAnsi="Palatino Linotype"/>
          <w:sz w:val="20"/>
          <w:szCs w:val="20"/>
        </w:rPr>
        <w:t>.</w:t>
      </w:r>
    </w:p>
    <w:p w:rsidR="005279DB" w:rsidRPr="0060092A" w:rsidRDefault="00CB1BBC" w:rsidP="00B81901">
      <w:pPr>
        <w:pStyle w:val="Lijstalinea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>Koper</w:t>
      </w:r>
      <w:r w:rsidR="005279DB" w:rsidRPr="0060092A">
        <w:rPr>
          <w:rFonts w:ascii="Palatino Linotype" w:hAnsi="Palatino Linotype"/>
          <w:sz w:val="20"/>
          <w:szCs w:val="20"/>
        </w:rPr>
        <w:t xml:space="preserve">: </w:t>
      </w:r>
      <w:r w:rsidR="00FA3460" w:rsidRPr="0060092A">
        <w:rPr>
          <w:rFonts w:ascii="Palatino Linotype" w:hAnsi="Palatino Linotype"/>
          <w:sz w:val="20"/>
          <w:szCs w:val="20"/>
        </w:rPr>
        <w:t xml:space="preserve">de </w:t>
      </w:r>
      <w:r w:rsidR="00685EF6" w:rsidRPr="0060092A">
        <w:rPr>
          <w:rFonts w:ascii="Palatino Linotype" w:hAnsi="Palatino Linotype"/>
          <w:sz w:val="20"/>
          <w:szCs w:val="20"/>
        </w:rPr>
        <w:t>c</w:t>
      </w:r>
      <w:r w:rsidR="005279DB" w:rsidRPr="0060092A">
        <w:rPr>
          <w:rFonts w:ascii="Palatino Linotype" w:hAnsi="Palatino Linotype"/>
          <w:sz w:val="20"/>
          <w:szCs w:val="20"/>
        </w:rPr>
        <w:t>onsument</w:t>
      </w:r>
      <w:r w:rsidR="00685EF6" w:rsidRPr="0060092A">
        <w:rPr>
          <w:rFonts w:ascii="Palatino Linotype" w:hAnsi="Palatino Linotype"/>
          <w:sz w:val="20"/>
          <w:szCs w:val="20"/>
        </w:rPr>
        <w:t>, dan wel</w:t>
      </w:r>
      <w:r w:rsidR="00FA3460" w:rsidRPr="0060092A">
        <w:rPr>
          <w:rFonts w:ascii="Palatino Linotype" w:hAnsi="Palatino Linotype"/>
          <w:sz w:val="20"/>
          <w:szCs w:val="20"/>
        </w:rPr>
        <w:t xml:space="preserve"> de natuurlijke of rechtspersoon, handelend in de uitoefening van een beroep of bedrijf, </w:t>
      </w:r>
      <w:r w:rsidR="00755DE7" w:rsidRPr="0060092A">
        <w:rPr>
          <w:rFonts w:ascii="Palatino Linotype" w:hAnsi="Palatino Linotype"/>
          <w:sz w:val="20"/>
          <w:szCs w:val="20"/>
        </w:rPr>
        <w:t xml:space="preserve">met wie </w:t>
      </w:r>
      <w:r w:rsidR="00F362F4" w:rsidRPr="0060092A">
        <w:rPr>
          <w:rFonts w:ascii="Palatino Linotype" w:hAnsi="Palatino Linotype"/>
          <w:sz w:val="20"/>
          <w:szCs w:val="20"/>
        </w:rPr>
        <w:t>Lavertu</w:t>
      </w:r>
      <w:r w:rsidR="00FA3460" w:rsidRPr="0060092A">
        <w:rPr>
          <w:rFonts w:ascii="Palatino Linotype" w:hAnsi="Palatino Linotype"/>
          <w:sz w:val="20"/>
          <w:szCs w:val="20"/>
        </w:rPr>
        <w:t xml:space="preserve"> een overeenkomst op afstand </w:t>
      </w:r>
      <w:r w:rsidR="00755DE7" w:rsidRPr="0060092A">
        <w:rPr>
          <w:rFonts w:ascii="Palatino Linotype" w:hAnsi="Palatino Linotype"/>
          <w:sz w:val="20"/>
          <w:szCs w:val="20"/>
        </w:rPr>
        <w:t>sluit</w:t>
      </w:r>
      <w:r w:rsidR="00FA3460" w:rsidRPr="0060092A">
        <w:rPr>
          <w:rFonts w:ascii="Palatino Linotype" w:hAnsi="Palatino Linotype"/>
          <w:sz w:val="20"/>
          <w:szCs w:val="20"/>
        </w:rPr>
        <w:t>.</w:t>
      </w:r>
    </w:p>
    <w:p w:rsidR="00DC2ECC" w:rsidRPr="0060092A" w:rsidRDefault="00A23072" w:rsidP="00B81901">
      <w:pPr>
        <w:pStyle w:val="Lijstalinea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>Product(en): i</w:t>
      </w:r>
      <w:r w:rsidR="00DC2ECC" w:rsidRPr="0060092A">
        <w:rPr>
          <w:rFonts w:ascii="Palatino Linotype" w:hAnsi="Palatino Linotype"/>
          <w:sz w:val="20"/>
          <w:szCs w:val="20"/>
        </w:rPr>
        <w:t>n het kader van de overeenkomst door Lavertu geleverde cosmetica.</w:t>
      </w:r>
    </w:p>
    <w:p w:rsidR="00723629" w:rsidRPr="0060092A" w:rsidRDefault="00723629" w:rsidP="00B81901">
      <w:pPr>
        <w:pStyle w:val="Lijstalinea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 xml:space="preserve">Herroepingsrecht: </w:t>
      </w:r>
      <w:r w:rsidR="00685EF6" w:rsidRPr="0060092A">
        <w:rPr>
          <w:rFonts w:ascii="Palatino Linotype" w:hAnsi="Palatino Linotype"/>
          <w:sz w:val="20"/>
          <w:szCs w:val="20"/>
        </w:rPr>
        <w:t>d</w:t>
      </w:r>
      <w:r w:rsidRPr="0060092A">
        <w:rPr>
          <w:rFonts w:ascii="Palatino Linotype" w:hAnsi="Palatino Linotype"/>
          <w:sz w:val="20"/>
          <w:szCs w:val="20"/>
        </w:rPr>
        <w:t xml:space="preserve">e </w:t>
      </w:r>
      <w:r w:rsidR="005E763A" w:rsidRPr="0060092A">
        <w:rPr>
          <w:rFonts w:ascii="Palatino Linotype" w:hAnsi="Palatino Linotype"/>
          <w:sz w:val="20"/>
          <w:szCs w:val="20"/>
        </w:rPr>
        <w:t xml:space="preserve">aan de </w:t>
      </w:r>
      <w:r w:rsidR="005279DB" w:rsidRPr="0060092A">
        <w:rPr>
          <w:rFonts w:ascii="Palatino Linotype" w:hAnsi="Palatino Linotype"/>
          <w:sz w:val="20"/>
          <w:szCs w:val="20"/>
        </w:rPr>
        <w:t>consument</w:t>
      </w:r>
      <w:r w:rsidR="005E763A" w:rsidRPr="0060092A">
        <w:rPr>
          <w:rFonts w:ascii="Palatino Linotype" w:hAnsi="Palatino Linotype"/>
          <w:sz w:val="20"/>
          <w:szCs w:val="20"/>
        </w:rPr>
        <w:t xml:space="preserve"> geboden </w:t>
      </w:r>
      <w:r w:rsidRPr="0060092A">
        <w:rPr>
          <w:rFonts w:ascii="Palatino Linotype" w:hAnsi="Palatino Linotype"/>
          <w:sz w:val="20"/>
          <w:szCs w:val="20"/>
        </w:rPr>
        <w:t xml:space="preserve">mogelijkheid om </w:t>
      </w:r>
      <w:r w:rsidR="00431BFF" w:rsidRPr="0060092A">
        <w:rPr>
          <w:rFonts w:ascii="Palatino Linotype" w:hAnsi="Palatino Linotype"/>
          <w:sz w:val="20"/>
          <w:szCs w:val="20"/>
        </w:rPr>
        <w:t xml:space="preserve">de overeenkomst </w:t>
      </w:r>
      <w:r w:rsidRPr="0060092A">
        <w:rPr>
          <w:rFonts w:ascii="Palatino Linotype" w:hAnsi="Palatino Linotype"/>
          <w:sz w:val="20"/>
          <w:szCs w:val="20"/>
        </w:rPr>
        <w:t xml:space="preserve">binnen </w:t>
      </w:r>
      <w:r w:rsidR="00030451" w:rsidRPr="0060092A">
        <w:rPr>
          <w:rFonts w:ascii="Palatino Linotype" w:hAnsi="Palatino Linotype"/>
          <w:sz w:val="20"/>
          <w:szCs w:val="20"/>
        </w:rPr>
        <w:t xml:space="preserve">veertien dagen na ontvangst van de </w:t>
      </w:r>
      <w:r w:rsidR="00431BFF" w:rsidRPr="0060092A">
        <w:rPr>
          <w:rFonts w:ascii="Palatino Linotype" w:hAnsi="Palatino Linotype"/>
          <w:sz w:val="20"/>
          <w:szCs w:val="20"/>
        </w:rPr>
        <w:t>bestel</w:t>
      </w:r>
      <w:r w:rsidR="00030451" w:rsidRPr="0060092A">
        <w:rPr>
          <w:rFonts w:ascii="Palatino Linotype" w:hAnsi="Palatino Linotype"/>
          <w:sz w:val="20"/>
          <w:szCs w:val="20"/>
        </w:rPr>
        <w:t>de producten te ontbinden.</w:t>
      </w:r>
    </w:p>
    <w:p w:rsidR="00804D9F" w:rsidRPr="0060092A" w:rsidRDefault="002A7E1D" w:rsidP="00B81901">
      <w:pPr>
        <w:pStyle w:val="Lijstalinea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>Website:</w:t>
      </w:r>
      <w:r w:rsidR="00804D9F" w:rsidRPr="0060092A">
        <w:rPr>
          <w:rFonts w:ascii="Palatino Linotype" w:hAnsi="Palatino Linotype"/>
          <w:sz w:val="20"/>
          <w:szCs w:val="20"/>
        </w:rPr>
        <w:t xml:space="preserve"> </w:t>
      </w:r>
      <w:r w:rsidR="00685EF6" w:rsidRPr="0060092A">
        <w:rPr>
          <w:rFonts w:ascii="Palatino Linotype" w:hAnsi="Palatino Linotype"/>
          <w:sz w:val="20"/>
          <w:szCs w:val="20"/>
        </w:rPr>
        <w:t>www.</w:t>
      </w:r>
      <w:r w:rsidRPr="0060092A">
        <w:rPr>
          <w:rFonts w:ascii="Palatino Linotype" w:hAnsi="Palatino Linotype"/>
          <w:sz w:val="20"/>
          <w:szCs w:val="20"/>
        </w:rPr>
        <w:t>l</w:t>
      </w:r>
      <w:r w:rsidR="00F362F4" w:rsidRPr="0060092A">
        <w:rPr>
          <w:rFonts w:ascii="Palatino Linotype" w:hAnsi="Palatino Linotype"/>
          <w:sz w:val="20"/>
          <w:szCs w:val="20"/>
        </w:rPr>
        <w:t>avertu</w:t>
      </w:r>
      <w:r w:rsidR="005C6C33" w:rsidRPr="0060092A">
        <w:rPr>
          <w:rFonts w:ascii="Palatino Linotype" w:hAnsi="Palatino Linotype"/>
          <w:sz w:val="20"/>
          <w:szCs w:val="20"/>
        </w:rPr>
        <w:t>.nl</w:t>
      </w:r>
      <w:r w:rsidR="00804D9F" w:rsidRPr="0060092A">
        <w:rPr>
          <w:rFonts w:ascii="Palatino Linotype" w:hAnsi="Palatino Linotype"/>
          <w:sz w:val="20"/>
          <w:szCs w:val="20"/>
        </w:rPr>
        <w:t>.</w:t>
      </w:r>
    </w:p>
    <w:p w:rsidR="00723629" w:rsidRPr="0060092A" w:rsidRDefault="00723629" w:rsidP="00DF60BB">
      <w:pPr>
        <w:jc w:val="both"/>
        <w:rPr>
          <w:rFonts w:ascii="Palatino Linotype" w:hAnsi="Palatino Linotype"/>
          <w:b/>
          <w:sz w:val="20"/>
          <w:szCs w:val="20"/>
        </w:rPr>
      </w:pPr>
      <w:r w:rsidRPr="0060092A">
        <w:rPr>
          <w:rFonts w:ascii="Palatino Linotype" w:hAnsi="Palatino Linotype"/>
          <w:b/>
          <w:sz w:val="20"/>
          <w:szCs w:val="20"/>
        </w:rPr>
        <w:t>Artikel 2</w:t>
      </w:r>
      <w:r w:rsidR="0077304C" w:rsidRPr="0060092A">
        <w:rPr>
          <w:rFonts w:ascii="Palatino Linotype" w:hAnsi="Palatino Linotype"/>
          <w:b/>
          <w:sz w:val="20"/>
          <w:szCs w:val="20"/>
        </w:rPr>
        <w:tab/>
      </w:r>
      <w:r w:rsidRPr="0060092A">
        <w:rPr>
          <w:rFonts w:ascii="Palatino Linotype" w:hAnsi="Palatino Linotype"/>
          <w:b/>
          <w:sz w:val="20"/>
          <w:szCs w:val="20"/>
        </w:rPr>
        <w:t xml:space="preserve">Identiteit van </w:t>
      </w:r>
      <w:r w:rsidR="00F362F4" w:rsidRPr="0060092A">
        <w:rPr>
          <w:rFonts w:ascii="Palatino Linotype" w:hAnsi="Palatino Linotype"/>
          <w:b/>
          <w:sz w:val="20"/>
          <w:szCs w:val="20"/>
        </w:rPr>
        <w:t>Lavertu</w:t>
      </w:r>
    </w:p>
    <w:p w:rsidR="00FC1173" w:rsidRPr="0060092A" w:rsidRDefault="00F362F4" w:rsidP="00DF60BB">
      <w:pPr>
        <w:ind w:left="705"/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>Lavertu</w:t>
      </w:r>
      <w:r w:rsidR="0033146A" w:rsidRPr="0060092A">
        <w:rPr>
          <w:rFonts w:ascii="Palatino Linotype" w:hAnsi="Palatino Linotype"/>
          <w:sz w:val="20"/>
          <w:szCs w:val="20"/>
        </w:rPr>
        <w:t>:</w:t>
      </w:r>
    </w:p>
    <w:p w:rsidR="00FC1173" w:rsidRPr="0060092A" w:rsidRDefault="002A7E1D" w:rsidP="00DF60BB">
      <w:pPr>
        <w:ind w:left="703"/>
        <w:contextualSpacing/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>Postbus 2118</w:t>
      </w:r>
    </w:p>
    <w:p w:rsidR="00723629" w:rsidRPr="0060092A" w:rsidRDefault="002A7E1D" w:rsidP="00DF60BB">
      <w:pPr>
        <w:ind w:left="703"/>
        <w:contextualSpacing/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>5260CC</w:t>
      </w:r>
      <w:r w:rsidR="00685EF6" w:rsidRPr="0060092A">
        <w:rPr>
          <w:rFonts w:ascii="Palatino Linotype" w:hAnsi="Palatino Linotype"/>
          <w:sz w:val="20"/>
          <w:szCs w:val="20"/>
        </w:rPr>
        <w:t xml:space="preserve"> </w:t>
      </w:r>
      <w:r w:rsidRPr="0060092A">
        <w:rPr>
          <w:rFonts w:ascii="Palatino Linotype" w:hAnsi="Palatino Linotype"/>
          <w:sz w:val="20"/>
          <w:szCs w:val="20"/>
        </w:rPr>
        <w:t>Vught</w:t>
      </w:r>
    </w:p>
    <w:p w:rsidR="00FC1173" w:rsidRPr="0060092A" w:rsidRDefault="00FC1173" w:rsidP="00DF60BB">
      <w:pPr>
        <w:ind w:left="703"/>
        <w:contextualSpacing/>
        <w:jc w:val="both"/>
        <w:rPr>
          <w:rFonts w:ascii="Palatino Linotype" w:hAnsi="Palatino Linotype"/>
          <w:sz w:val="20"/>
          <w:szCs w:val="20"/>
        </w:rPr>
      </w:pPr>
    </w:p>
    <w:p w:rsidR="00755DE7" w:rsidRPr="0060092A" w:rsidRDefault="002A7E1D" w:rsidP="00DF60BB">
      <w:pPr>
        <w:ind w:left="703"/>
        <w:contextualSpacing/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>E-mailadres: info@fresa</w:t>
      </w:r>
      <w:r w:rsidR="00755DE7" w:rsidRPr="0060092A">
        <w:rPr>
          <w:rFonts w:ascii="Palatino Linotype" w:hAnsi="Palatino Linotype"/>
          <w:sz w:val="20"/>
          <w:szCs w:val="20"/>
        </w:rPr>
        <w:t>.nl</w:t>
      </w:r>
    </w:p>
    <w:p w:rsidR="008C0D6E" w:rsidRPr="0060092A" w:rsidRDefault="008C0D6E" w:rsidP="00DF60BB">
      <w:pPr>
        <w:ind w:left="703"/>
        <w:contextualSpacing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60092A">
        <w:rPr>
          <w:rFonts w:ascii="Palatino Linotype" w:hAnsi="Palatino Linotype"/>
          <w:sz w:val="20"/>
          <w:szCs w:val="20"/>
        </w:rPr>
        <w:t xml:space="preserve">Telefoon: </w:t>
      </w:r>
      <w:r w:rsidR="002A7E1D" w:rsidRPr="0060092A">
        <w:rPr>
          <w:rFonts w:ascii="Palatino Linotype" w:hAnsi="Palatino Linotype" w:cs="Arial"/>
          <w:sz w:val="20"/>
          <w:szCs w:val="20"/>
          <w:shd w:val="clear" w:color="auto" w:fill="FFFFFF"/>
        </w:rPr>
        <w:t>073-6564010</w:t>
      </w:r>
    </w:p>
    <w:p w:rsidR="002A7E1D" w:rsidRPr="0060092A" w:rsidRDefault="002A7E1D" w:rsidP="00DF60BB">
      <w:pPr>
        <w:ind w:left="703"/>
        <w:contextualSpacing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</w:p>
    <w:p w:rsidR="002A7E1D" w:rsidRPr="0060092A" w:rsidRDefault="002A7E1D" w:rsidP="00DF60BB">
      <w:pPr>
        <w:ind w:left="703"/>
        <w:contextualSpacing/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 w:cs="Arial"/>
          <w:sz w:val="20"/>
          <w:szCs w:val="20"/>
          <w:shd w:val="clear" w:color="auto" w:fill="FFFFFF"/>
        </w:rPr>
        <w:t>BTW-identificatienummer: NL007480593B01</w:t>
      </w:r>
    </w:p>
    <w:p w:rsidR="00E05E26" w:rsidRPr="0060092A" w:rsidRDefault="00E05E26" w:rsidP="00DF60BB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723629" w:rsidRPr="0060092A" w:rsidRDefault="000F6B29" w:rsidP="00DF60BB">
      <w:pPr>
        <w:jc w:val="both"/>
        <w:rPr>
          <w:rFonts w:ascii="Palatino Linotype" w:hAnsi="Palatino Linotype"/>
          <w:b/>
          <w:sz w:val="20"/>
          <w:szCs w:val="20"/>
        </w:rPr>
      </w:pPr>
      <w:r w:rsidRPr="0060092A">
        <w:rPr>
          <w:rFonts w:ascii="Palatino Linotype" w:hAnsi="Palatino Linotype"/>
          <w:b/>
          <w:sz w:val="20"/>
          <w:szCs w:val="20"/>
        </w:rPr>
        <w:t>Artikel 3</w:t>
      </w:r>
      <w:r w:rsidR="0077304C" w:rsidRPr="0060092A">
        <w:rPr>
          <w:rFonts w:ascii="Palatino Linotype" w:hAnsi="Palatino Linotype"/>
          <w:b/>
          <w:sz w:val="20"/>
          <w:szCs w:val="20"/>
        </w:rPr>
        <w:tab/>
      </w:r>
      <w:r w:rsidRPr="0060092A">
        <w:rPr>
          <w:rFonts w:ascii="Palatino Linotype" w:hAnsi="Palatino Linotype"/>
          <w:b/>
          <w:sz w:val="20"/>
          <w:szCs w:val="20"/>
        </w:rPr>
        <w:t>Algemene bepalingen</w:t>
      </w:r>
    </w:p>
    <w:p w:rsidR="000F6B29" w:rsidRPr="0060092A" w:rsidRDefault="000F6B29" w:rsidP="00DF60BB">
      <w:pPr>
        <w:pStyle w:val="Lijstalinea"/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 xml:space="preserve">Deze algemene voorwaarden zijn van toepassing op elk aanbod en </w:t>
      </w:r>
      <w:r w:rsidR="003B1721" w:rsidRPr="0060092A">
        <w:rPr>
          <w:rFonts w:ascii="Palatino Linotype" w:hAnsi="Palatino Linotype"/>
          <w:sz w:val="20"/>
          <w:szCs w:val="20"/>
        </w:rPr>
        <w:t>iedere</w:t>
      </w:r>
      <w:r w:rsidRPr="0060092A">
        <w:rPr>
          <w:rFonts w:ascii="Palatino Linotype" w:hAnsi="Palatino Linotype"/>
          <w:sz w:val="20"/>
          <w:szCs w:val="20"/>
        </w:rPr>
        <w:t xml:space="preserve"> tot stand gekomen overeenkomst tussen </w:t>
      </w:r>
      <w:r w:rsidR="00F362F4" w:rsidRPr="0060092A">
        <w:rPr>
          <w:rFonts w:ascii="Palatino Linotype" w:hAnsi="Palatino Linotype"/>
          <w:sz w:val="20"/>
          <w:szCs w:val="20"/>
        </w:rPr>
        <w:t>Lavertu</w:t>
      </w:r>
      <w:r w:rsidRPr="0060092A">
        <w:rPr>
          <w:rFonts w:ascii="Palatino Linotype" w:hAnsi="Palatino Linotype"/>
          <w:sz w:val="20"/>
          <w:szCs w:val="20"/>
        </w:rPr>
        <w:t xml:space="preserve"> en de </w:t>
      </w:r>
      <w:r w:rsidR="00786B28" w:rsidRPr="0060092A">
        <w:rPr>
          <w:rFonts w:ascii="Palatino Linotype" w:hAnsi="Palatino Linotype"/>
          <w:sz w:val="20"/>
          <w:szCs w:val="20"/>
        </w:rPr>
        <w:t>koper</w:t>
      </w:r>
      <w:r w:rsidRPr="0060092A">
        <w:rPr>
          <w:rFonts w:ascii="Palatino Linotype" w:hAnsi="Palatino Linotype"/>
          <w:sz w:val="20"/>
          <w:szCs w:val="20"/>
        </w:rPr>
        <w:t>.</w:t>
      </w:r>
    </w:p>
    <w:p w:rsidR="000F6B29" w:rsidRPr="0060092A" w:rsidRDefault="002A7E1D" w:rsidP="00DF60BB">
      <w:pPr>
        <w:pStyle w:val="Lijstalinea"/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>D</w:t>
      </w:r>
      <w:r w:rsidR="000F6B29" w:rsidRPr="0060092A">
        <w:rPr>
          <w:rFonts w:ascii="Palatino Linotype" w:hAnsi="Palatino Linotype"/>
          <w:sz w:val="20"/>
          <w:szCs w:val="20"/>
        </w:rPr>
        <w:t xml:space="preserve">e tekst van deze algemene voorwaarden </w:t>
      </w:r>
      <w:r w:rsidRPr="0060092A">
        <w:rPr>
          <w:rFonts w:ascii="Palatino Linotype" w:hAnsi="Palatino Linotype"/>
          <w:sz w:val="20"/>
          <w:szCs w:val="20"/>
        </w:rPr>
        <w:t xml:space="preserve">wordt, voordat de overeenkomst wordt gesloten, </w:t>
      </w:r>
      <w:r w:rsidR="000F6B29" w:rsidRPr="0060092A">
        <w:rPr>
          <w:rFonts w:ascii="Palatino Linotype" w:hAnsi="Palatino Linotype"/>
          <w:sz w:val="20"/>
          <w:szCs w:val="20"/>
        </w:rPr>
        <w:t xml:space="preserve">aan de </w:t>
      </w:r>
      <w:r w:rsidR="00786B28" w:rsidRPr="0060092A">
        <w:rPr>
          <w:rFonts w:ascii="Palatino Linotype" w:hAnsi="Palatino Linotype"/>
          <w:sz w:val="20"/>
          <w:szCs w:val="20"/>
        </w:rPr>
        <w:t>koper</w:t>
      </w:r>
      <w:r w:rsidR="000F6B29" w:rsidRPr="0060092A">
        <w:rPr>
          <w:rFonts w:ascii="Palatino Linotype" w:hAnsi="Palatino Linotype"/>
          <w:sz w:val="20"/>
          <w:szCs w:val="20"/>
        </w:rPr>
        <w:t xml:space="preserve"> beschikbaar gesteld op zodanige wijze dat deze door </w:t>
      </w:r>
      <w:r w:rsidRPr="0060092A">
        <w:rPr>
          <w:rFonts w:ascii="Palatino Linotype" w:hAnsi="Palatino Linotype"/>
          <w:sz w:val="20"/>
          <w:szCs w:val="20"/>
        </w:rPr>
        <w:t>hem</w:t>
      </w:r>
      <w:r w:rsidR="000F6B29" w:rsidRPr="0060092A">
        <w:rPr>
          <w:rFonts w:ascii="Palatino Linotype" w:hAnsi="Palatino Linotype"/>
          <w:sz w:val="20"/>
          <w:szCs w:val="20"/>
        </w:rPr>
        <w:t xml:space="preserve"> op eenvoudige wijze kan worden opgeslagen op een duurzame gegevensdrager. Indien dit onder omstandigheden </w:t>
      </w:r>
      <w:r w:rsidR="00E05E26" w:rsidRPr="0060092A">
        <w:rPr>
          <w:rFonts w:ascii="Palatino Linotype" w:hAnsi="Palatino Linotype"/>
          <w:sz w:val="20"/>
          <w:szCs w:val="20"/>
        </w:rPr>
        <w:t>redelijkerwijs onmogelijk is</w:t>
      </w:r>
      <w:r w:rsidR="00755DE7" w:rsidRPr="0060092A">
        <w:rPr>
          <w:rFonts w:ascii="Palatino Linotype" w:hAnsi="Palatino Linotype"/>
          <w:sz w:val="20"/>
          <w:szCs w:val="20"/>
        </w:rPr>
        <w:t>, zal</w:t>
      </w:r>
      <w:r w:rsidR="000F6B29" w:rsidRPr="0060092A">
        <w:rPr>
          <w:rFonts w:ascii="Palatino Linotype" w:hAnsi="Palatino Linotype"/>
          <w:sz w:val="20"/>
          <w:szCs w:val="20"/>
        </w:rPr>
        <w:t xml:space="preserve"> voordat de overeenkomst </w:t>
      </w:r>
      <w:r w:rsidR="00755DE7" w:rsidRPr="0060092A">
        <w:rPr>
          <w:rFonts w:ascii="Palatino Linotype" w:hAnsi="Palatino Linotype"/>
          <w:sz w:val="20"/>
          <w:szCs w:val="20"/>
        </w:rPr>
        <w:t>wordt gesloten,</w:t>
      </w:r>
      <w:r w:rsidR="000F6B29" w:rsidRPr="0060092A">
        <w:rPr>
          <w:rFonts w:ascii="Palatino Linotype" w:hAnsi="Palatino Linotype"/>
          <w:sz w:val="20"/>
          <w:szCs w:val="20"/>
        </w:rPr>
        <w:t xml:space="preserve"> worden aangegeven </w:t>
      </w:r>
      <w:r w:rsidR="006F6159" w:rsidRPr="0060092A">
        <w:rPr>
          <w:rFonts w:ascii="Palatino Linotype" w:hAnsi="Palatino Linotype"/>
          <w:sz w:val="20"/>
          <w:szCs w:val="20"/>
        </w:rPr>
        <w:t xml:space="preserve">waar van </w:t>
      </w:r>
      <w:r w:rsidR="000F6B29" w:rsidRPr="0060092A">
        <w:rPr>
          <w:rFonts w:ascii="Palatino Linotype" w:hAnsi="Palatino Linotype"/>
          <w:sz w:val="20"/>
          <w:szCs w:val="20"/>
        </w:rPr>
        <w:t xml:space="preserve">de algemene voorwaarden </w:t>
      </w:r>
      <w:r w:rsidR="006F6159" w:rsidRPr="0060092A">
        <w:rPr>
          <w:rFonts w:ascii="Palatino Linotype" w:hAnsi="Palatino Linotype"/>
          <w:sz w:val="20"/>
          <w:szCs w:val="20"/>
        </w:rPr>
        <w:t xml:space="preserve">langs elektronische weg kan worden kennisgenomen en dat zij op verzoek van de koper langs elektronische weg of op andere wijze kosteloos </w:t>
      </w:r>
      <w:r w:rsidRPr="0060092A">
        <w:rPr>
          <w:rFonts w:ascii="Palatino Linotype" w:hAnsi="Palatino Linotype"/>
          <w:sz w:val="20"/>
          <w:szCs w:val="20"/>
        </w:rPr>
        <w:t xml:space="preserve">zullen </w:t>
      </w:r>
      <w:r w:rsidR="006F6159" w:rsidRPr="0060092A">
        <w:rPr>
          <w:rFonts w:ascii="Palatino Linotype" w:hAnsi="Palatino Linotype"/>
          <w:sz w:val="20"/>
          <w:szCs w:val="20"/>
        </w:rPr>
        <w:t>worden toegezonden</w:t>
      </w:r>
      <w:r w:rsidR="000F6B29" w:rsidRPr="0060092A">
        <w:rPr>
          <w:rFonts w:ascii="Palatino Linotype" w:hAnsi="Palatino Linotype"/>
          <w:sz w:val="20"/>
          <w:szCs w:val="20"/>
        </w:rPr>
        <w:t>.</w:t>
      </w:r>
    </w:p>
    <w:p w:rsidR="002C5E98" w:rsidRPr="0060092A" w:rsidRDefault="002C5E98" w:rsidP="00DF60BB">
      <w:pPr>
        <w:jc w:val="both"/>
        <w:rPr>
          <w:rFonts w:ascii="Palatino Linotype" w:hAnsi="Palatino Linotype"/>
          <w:b/>
          <w:sz w:val="20"/>
          <w:szCs w:val="20"/>
        </w:rPr>
      </w:pPr>
      <w:r w:rsidRPr="0060092A">
        <w:rPr>
          <w:rFonts w:ascii="Palatino Linotype" w:hAnsi="Palatino Linotype"/>
          <w:b/>
          <w:sz w:val="20"/>
          <w:szCs w:val="20"/>
        </w:rPr>
        <w:lastRenderedPageBreak/>
        <w:t>Artikel 4</w:t>
      </w:r>
      <w:r w:rsidR="0077304C" w:rsidRPr="0060092A">
        <w:rPr>
          <w:rFonts w:ascii="Palatino Linotype" w:hAnsi="Palatino Linotype"/>
          <w:b/>
          <w:sz w:val="20"/>
          <w:szCs w:val="20"/>
        </w:rPr>
        <w:tab/>
      </w:r>
      <w:r w:rsidRPr="0060092A">
        <w:rPr>
          <w:rFonts w:ascii="Palatino Linotype" w:hAnsi="Palatino Linotype"/>
          <w:b/>
          <w:sz w:val="20"/>
          <w:szCs w:val="20"/>
        </w:rPr>
        <w:t>Het aanbod</w:t>
      </w:r>
      <w:r w:rsidR="00AB51EE" w:rsidRPr="0060092A">
        <w:rPr>
          <w:rFonts w:ascii="Palatino Linotype" w:hAnsi="Palatino Linotype"/>
          <w:b/>
          <w:sz w:val="20"/>
          <w:szCs w:val="20"/>
        </w:rPr>
        <w:t xml:space="preserve"> en de totstandkoming van de overeenkomst</w:t>
      </w:r>
    </w:p>
    <w:p w:rsidR="002A7E1D" w:rsidRPr="0060092A" w:rsidRDefault="002A7E1D" w:rsidP="00DF60BB">
      <w:pPr>
        <w:pStyle w:val="Lijstalinea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 xml:space="preserve">Voor </w:t>
      </w:r>
      <w:r w:rsidR="008804DF" w:rsidRPr="0060092A">
        <w:rPr>
          <w:rFonts w:ascii="Palatino Linotype" w:hAnsi="Palatino Linotype"/>
          <w:sz w:val="20"/>
          <w:szCs w:val="20"/>
        </w:rPr>
        <w:t xml:space="preserve">de inzage in het aanbod en het sluiten van de overeenkomst is registratie op de website vereist. </w:t>
      </w:r>
      <w:r w:rsidR="007F3669" w:rsidRPr="0060092A">
        <w:rPr>
          <w:rFonts w:ascii="Palatino Linotype" w:hAnsi="Palatino Linotype"/>
          <w:sz w:val="20"/>
          <w:szCs w:val="20"/>
        </w:rPr>
        <w:t xml:space="preserve">De </w:t>
      </w:r>
      <w:r w:rsidR="00A95E0F" w:rsidRPr="0060092A">
        <w:rPr>
          <w:rFonts w:ascii="Palatino Linotype" w:hAnsi="Palatino Linotype"/>
          <w:sz w:val="20"/>
          <w:szCs w:val="20"/>
        </w:rPr>
        <w:t>potentiële</w:t>
      </w:r>
      <w:r w:rsidR="007F3669" w:rsidRPr="0060092A">
        <w:rPr>
          <w:rFonts w:ascii="Palatino Linotype" w:hAnsi="Palatino Linotype"/>
          <w:sz w:val="20"/>
          <w:szCs w:val="20"/>
        </w:rPr>
        <w:t xml:space="preserve"> koper staat ervoor in dat alle door hem </w:t>
      </w:r>
      <w:r w:rsidR="00A95E0F" w:rsidRPr="0060092A">
        <w:rPr>
          <w:rFonts w:ascii="Palatino Linotype" w:hAnsi="Palatino Linotype"/>
          <w:sz w:val="20"/>
          <w:szCs w:val="20"/>
        </w:rPr>
        <w:t>opgegeven</w:t>
      </w:r>
      <w:r w:rsidR="007F3669" w:rsidRPr="0060092A">
        <w:rPr>
          <w:rFonts w:ascii="Palatino Linotype" w:hAnsi="Palatino Linotype"/>
          <w:sz w:val="20"/>
          <w:szCs w:val="20"/>
        </w:rPr>
        <w:t xml:space="preserve"> persoonsgegevens volledig en naar waarheid zijn verstrekt.</w:t>
      </w:r>
    </w:p>
    <w:p w:rsidR="005F66F7" w:rsidRPr="0060092A" w:rsidRDefault="005F66F7" w:rsidP="00DF60BB">
      <w:pPr>
        <w:pStyle w:val="Lijstalinea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>Alle bijzondere voorwaarden waaronder een product wordt aangeboden zijn nadrukkelijk in het aanbod vermeld.</w:t>
      </w:r>
    </w:p>
    <w:p w:rsidR="00755DE7" w:rsidRPr="0060092A" w:rsidRDefault="002C5E98" w:rsidP="00DF60BB">
      <w:pPr>
        <w:pStyle w:val="Lijstalinea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>Het aanbod beva</w:t>
      </w:r>
      <w:r w:rsidR="00755DE7" w:rsidRPr="0060092A">
        <w:rPr>
          <w:rFonts w:ascii="Palatino Linotype" w:hAnsi="Palatino Linotype"/>
          <w:sz w:val="20"/>
          <w:szCs w:val="20"/>
        </w:rPr>
        <w:t xml:space="preserve">t een zo volledig en nauwkeurig </w:t>
      </w:r>
      <w:r w:rsidRPr="0060092A">
        <w:rPr>
          <w:rFonts w:ascii="Palatino Linotype" w:hAnsi="Palatino Linotype"/>
          <w:sz w:val="20"/>
          <w:szCs w:val="20"/>
        </w:rPr>
        <w:t>mogelijke omschrijving van de aangeboden producten.</w:t>
      </w:r>
      <w:r w:rsidR="005A495F" w:rsidRPr="0060092A">
        <w:rPr>
          <w:rFonts w:ascii="Palatino Linotype" w:hAnsi="Palatino Linotype"/>
          <w:sz w:val="20"/>
          <w:szCs w:val="20"/>
        </w:rPr>
        <w:t xml:space="preserve"> </w:t>
      </w:r>
      <w:r w:rsidRPr="0060092A">
        <w:rPr>
          <w:rFonts w:ascii="Palatino Linotype" w:hAnsi="Palatino Linotype"/>
          <w:sz w:val="20"/>
          <w:szCs w:val="20"/>
        </w:rPr>
        <w:t>De beschrijving is voldoende gedetailleerd om een goede beoordeling van het aanbod mogelijk te maken.</w:t>
      </w:r>
    </w:p>
    <w:p w:rsidR="005F66F7" w:rsidRPr="0060092A" w:rsidRDefault="002C5E98" w:rsidP="00DF60BB">
      <w:pPr>
        <w:pStyle w:val="Lijstalinea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>Het gebruik van afbeeldingen</w:t>
      </w:r>
      <w:r w:rsidR="005F66F7" w:rsidRPr="0060092A">
        <w:rPr>
          <w:rFonts w:ascii="Palatino Linotype" w:hAnsi="Palatino Linotype"/>
          <w:sz w:val="20"/>
          <w:szCs w:val="20"/>
        </w:rPr>
        <w:t xml:space="preserve"> op de website is zodanig dat dit een waarheidsgetrouwe weergave</w:t>
      </w:r>
      <w:r w:rsidR="005A495F" w:rsidRPr="0060092A">
        <w:rPr>
          <w:rFonts w:ascii="Palatino Linotype" w:hAnsi="Palatino Linotype"/>
          <w:sz w:val="20"/>
          <w:szCs w:val="20"/>
        </w:rPr>
        <w:t xml:space="preserve"> biedt va</w:t>
      </w:r>
      <w:r w:rsidR="002A7E1D" w:rsidRPr="0060092A">
        <w:rPr>
          <w:rFonts w:ascii="Palatino Linotype" w:hAnsi="Palatino Linotype"/>
          <w:sz w:val="20"/>
          <w:szCs w:val="20"/>
        </w:rPr>
        <w:t>n het aanbod.</w:t>
      </w:r>
    </w:p>
    <w:p w:rsidR="00AB51EE" w:rsidRPr="0060092A" w:rsidRDefault="005F66F7" w:rsidP="00DF60BB">
      <w:pPr>
        <w:pStyle w:val="Lijstalinea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 xml:space="preserve">Kennelijke vergissingen en fouten in het aanbod binden </w:t>
      </w:r>
      <w:r w:rsidR="00F362F4" w:rsidRPr="0060092A">
        <w:rPr>
          <w:rFonts w:ascii="Palatino Linotype" w:hAnsi="Palatino Linotype"/>
          <w:sz w:val="20"/>
          <w:szCs w:val="20"/>
        </w:rPr>
        <w:t>Lavertu</w:t>
      </w:r>
      <w:r w:rsidRPr="0060092A">
        <w:rPr>
          <w:rFonts w:ascii="Palatino Linotype" w:hAnsi="Palatino Linotype"/>
          <w:sz w:val="20"/>
          <w:szCs w:val="20"/>
        </w:rPr>
        <w:t xml:space="preserve"> niet.</w:t>
      </w:r>
    </w:p>
    <w:p w:rsidR="00804D9F" w:rsidRPr="0060092A" w:rsidRDefault="00804D9F" w:rsidP="00DF60BB">
      <w:pPr>
        <w:pStyle w:val="Lijstalinea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 xml:space="preserve">De overeenkomst komt tot stand op het moment dat het door de </w:t>
      </w:r>
      <w:r w:rsidR="00786B28" w:rsidRPr="0060092A">
        <w:rPr>
          <w:rFonts w:ascii="Palatino Linotype" w:hAnsi="Palatino Linotype"/>
          <w:sz w:val="20"/>
          <w:szCs w:val="20"/>
        </w:rPr>
        <w:t>koper</w:t>
      </w:r>
      <w:r w:rsidRPr="0060092A">
        <w:rPr>
          <w:rFonts w:ascii="Palatino Linotype" w:hAnsi="Palatino Linotype"/>
          <w:sz w:val="20"/>
          <w:szCs w:val="20"/>
        </w:rPr>
        <w:t xml:space="preserve"> aanvaarde aanbod door </w:t>
      </w:r>
      <w:r w:rsidR="00F362F4" w:rsidRPr="0060092A">
        <w:rPr>
          <w:rFonts w:ascii="Palatino Linotype" w:hAnsi="Palatino Linotype"/>
          <w:sz w:val="20"/>
          <w:szCs w:val="20"/>
        </w:rPr>
        <w:t>Lavertu</w:t>
      </w:r>
      <w:r w:rsidRPr="0060092A">
        <w:rPr>
          <w:rFonts w:ascii="Palatino Linotype" w:hAnsi="Palatino Linotype"/>
          <w:sz w:val="20"/>
          <w:szCs w:val="20"/>
        </w:rPr>
        <w:t xml:space="preserve"> onverwijld langs elektronische weg is bevestigd en de </w:t>
      </w:r>
      <w:r w:rsidR="00786B28" w:rsidRPr="0060092A">
        <w:rPr>
          <w:rFonts w:ascii="Palatino Linotype" w:hAnsi="Palatino Linotype"/>
          <w:sz w:val="20"/>
          <w:szCs w:val="20"/>
        </w:rPr>
        <w:t>koper</w:t>
      </w:r>
      <w:r w:rsidRPr="0060092A">
        <w:rPr>
          <w:rFonts w:ascii="Palatino Linotype" w:hAnsi="Palatino Linotype"/>
          <w:sz w:val="20"/>
          <w:szCs w:val="20"/>
        </w:rPr>
        <w:t xml:space="preserve"> voldoet aan de in het aanbod gestelde voorwaarden. Gedurende de periode dat </w:t>
      </w:r>
      <w:r w:rsidR="00B641AB" w:rsidRPr="0060092A">
        <w:rPr>
          <w:rFonts w:ascii="Palatino Linotype" w:hAnsi="Palatino Linotype"/>
          <w:sz w:val="20"/>
          <w:szCs w:val="20"/>
        </w:rPr>
        <w:t xml:space="preserve">de </w:t>
      </w:r>
      <w:r w:rsidRPr="0060092A">
        <w:rPr>
          <w:rFonts w:ascii="Palatino Linotype" w:hAnsi="Palatino Linotype"/>
          <w:sz w:val="20"/>
          <w:szCs w:val="20"/>
        </w:rPr>
        <w:t xml:space="preserve">ontvangst van de bestelling nog niet is bevestigd kan de </w:t>
      </w:r>
      <w:r w:rsidR="00786B28" w:rsidRPr="0060092A">
        <w:rPr>
          <w:rFonts w:ascii="Palatino Linotype" w:hAnsi="Palatino Linotype"/>
          <w:sz w:val="20"/>
          <w:szCs w:val="20"/>
        </w:rPr>
        <w:t>consument</w:t>
      </w:r>
      <w:r w:rsidRPr="0060092A">
        <w:rPr>
          <w:rFonts w:ascii="Palatino Linotype" w:hAnsi="Palatino Linotype"/>
          <w:sz w:val="20"/>
          <w:szCs w:val="20"/>
        </w:rPr>
        <w:t xml:space="preserve"> de overeenkomst op afstand ontbinden.</w:t>
      </w:r>
    </w:p>
    <w:p w:rsidR="00804D9F" w:rsidRPr="0060092A" w:rsidRDefault="00657450" w:rsidP="00DF60BB">
      <w:pPr>
        <w:pStyle w:val="Lijstalinea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 xml:space="preserve">De door </w:t>
      </w:r>
      <w:r w:rsidR="00F362F4" w:rsidRPr="0060092A">
        <w:rPr>
          <w:rFonts w:ascii="Palatino Linotype" w:hAnsi="Palatino Linotype"/>
          <w:sz w:val="20"/>
          <w:szCs w:val="20"/>
        </w:rPr>
        <w:t>Lavertu</w:t>
      </w:r>
      <w:r w:rsidRPr="0060092A">
        <w:rPr>
          <w:rFonts w:ascii="Palatino Linotype" w:hAnsi="Palatino Linotype"/>
          <w:sz w:val="20"/>
          <w:szCs w:val="20"/>
        </w:rPr>
        <w:t xml:space="preserve"> langs elektronische weg verstuurde bevestiging wordt geacht</w:t>
      </w:r>
      <w:r w:rsidR="00755DE7" w:rsidRPr="0060092A">
        <w:rPr>
          <w:rFonts w:ascii="Palatino Linotype" w:hAnsi="Palatino Linotype"/>
          <w:sz w:val="20"/>
          <w:szCs w:val="20"/>
        </w:rPr>
        <w:t xml:space="preserve"> </w:t>
      </w:r>
      <w:r w:rsidR="007F3669" w:rsidRPr="0060092A">
        <w:rPr>
          <w:rFonts w:ascii="Palatino Linotype" w:hAnsi="Palatino Linotype"/>
          <w:sz w:val="20"/>
          <w:szCs w:val="20"/>
        </w:rPr>
        <w:t xml:space="preserve">door de koper </w:t>
      </w:r>
      <w:r w:rsidRPr="0060092A">
        <w:rPr>
          <w:rFonts w:ascii="Palatino Linotype" w:hAnsi="Palatino Linotype"/>
          <w:sz w:val="20"/>
          <w:szCs w:val="20"/>
        </w:rPr>
        <w:t xml:space="preserve">te zijn ontvangen op het moment dat de bevestiging door </w:t>
      </w:r>
      <w:r w:rsidR="00F362F4" w:rsidRPr="0060092A">
        <w:rPr>
          <w:rFonts w:ascii="Palatino Linotype" w:hAnsi="Palatino Linotype"/>
          <w:sz w:val="20"/>
          <w:szCs w:val="20"/>
        </w:rPr>
        <w:t>Lavertu</w:t>
      </w:r>
      <w:r w:rsidRPr="0060092A">
        <w:rPr>
          <w:rFonts w:ascii="Palatino Linotype" w:hAnsi="Palatino Linotype"/>
          <w:sz w:val="20"/>
          <w:szCs w:val="20"/>
        </w:rPr>
        <w:t xml:space="preserve"> is verzonden.</w:t>
      </w:r>
    </w:p>
    <w:p w:rsidR="00657450" w:rsidRPr="0060092A" w:rsidRDefault="00AB51EE" w:rsidP="00DF60BB">
      <w:pPr>
        <w:jc w:val="both"/>
        <w:rPr>
          <w:rFonts w:ascii="Palatino Linotype" w:hAnsi="Palatino Linotype"/>
          <w:b/>
          <w:sz w:val="20"/>
          <w:szCs w:val="20"/>
        </w:rPr>
      </w:pPr>
      <w:r w:rsidRPr="0060092A">
        <w:rPr>
          <w:rFonts w:ascii="Palatino Linotype" w:hAnsi="Palatino Linotype"/>
          <w:b/>
          <w:sz w:val="20"/>
          <w:szCs w:val="20"/>
        </w:rPr>
        <w:t>Artikel 5</w:t>
      </w:r>
      <w:r w:rsidR="0077304C" w:rsidRPr="0060092A">
        <w:rPr>
          <w:rFonts w:ascii="Palatino Linotype" w:hAnsi="Palatino Linotype"/>
          <w:b/>
          <w:sz w:val="20"/>
          <w:szCs w:val="20"/>
        </w:rPr>
        <w:tab/>
      </w:r>
      <w:r w:rsidR="00657450" w:rsidRPr="0060092A">
        <w:rPr>
          <w:rFonts w:ascii="Palatino Linotype" w:hAnsi="Palatino Linotype"/>
          <w:b/>
          <w:sz w:val="20"/>
          <w:szCs w:val="20"/>
        </w:rPr>
        <w:t>Herroepingsrecht</w:t>
      </w:r>
      <w:r w:rsidR="00786B28" w:rsidRPr="0060092A">
        <w:rPr>
          <w:rFonts w:ascii="Palatino Linotype" w:hAnsi="Palatino Linotype"/>
          <w:b/>
          <w:sz w:val="20"/>
          <w:szCs w:val="20"/>
        </w:rPr>
        <w:t xml:space="preserve"> consumenten</w:t>
      </w:r>
    </w:p>
    <w:p w:rsidR="00360014" w:rsidRPr="0060092A" w:rsidRDefault="009C5D99" w:rsidP="00DF60BB">
      <w:pPr>
        <w:pStyle w:val="Lijstalinea"/>
        <w:numPr>
          <w:ilvl w:val="0"/>
          <w:numId w:val="6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>D</w:t>
      </w:r>
      <w:r w:rsidR="00A32F1C" w:rsidRPr="0060092A">
        <w:rPr>
          <w:rFonts w:ascii="Palatino Linotype" w:hAnsi="Palatino Linotype"/>
          <w:sz w:val="20"/>
          <w:szCs w:val="20"/>
        </w:rPr>
        <w:t>e koop op afstand</w:t>
      </w:r>
      <w:r w:rsidR="00360014" w:rsidRPr="0060092A">
        <w:rPr>
          <w:rFonts w:ascii="Palatino Linotype" w:hAnsi="Palatino Linotype"/>
          <w:sz w:val="20"/>
          <w:szCs w:val="20"/>
        </w:rPr>
        <w:t xml:space="preserve"> tussen de consument en </w:t>
      </w:r>
      <w:r w:rsidR="00F362F4" w:rsidRPr="0060092A">
        <w:rPr>
          <w:rFonts w:ascii="Palatino Linotype" w:hAnsi="Palatino Linotype"/>
          <w:sz w:val="20"/>
          <w:szCs w:val="20"/>
        </w:rPr>
        <w:t>Lavertu</w:t>
      </w:r>
      <w:r w:rsidR="00A32F1C" w:rsidRPr="0060092A">
        <w:rPr>
          <w:rFonts w:ascii="Palatino Linotype" w:hAnsi="Palatino Linotype"/>
          <w:sz w:val="20"/>
          <w:szCs w:val="20"/>
        </w:rPr>
        <w:t xml:space="preserve"> </w:t>
      </w:r>
      <w:r w:rsidRPr="0060092A">
        <w:rPr>
          <w:rFonts w:ascii="Palatino Linotype" w:hAnsi="Palatino Linotype"/>
          <w:sz w:val="20"/>
          <w:szCs w:val="20"/>
        </w:rPr>
        <w:t xml:space="preserve">kan </w:t>
      </w:r>
      <w:r w:rsidR="00360014" w:rsidRPr="0060092A">
        <w:rPr>
          <w:rFonts w:ascii="Palatino Linotype" w:hAnsi="Palatino Linotype"/>
          <w:sz w:val="20"/>
          <w:szCs w:val="20"/>
        </w:rPr>
        <w:t>door de consument</w:t>
      </w:r>
      <w:r w:rsidR="00943D88" w:rsidRPr="0060092A">
        <w:rPr>
          <w:rFonts w:ascii="Palatino Linotype" w:hAnsi="Palatino Linotype"/>
          <w:sz w:val="20"/>
          <w:szCs w:val="20"/>
        </w:rPr>
        <w:t>,</w:t>
      </w:r>
      <w:r w:rsidR="00360014" w:rsidRPr="0060092A">
        <w:rPr>
          <w:rFonts w:ascii="Palatino Linotype" w:hAnsi="Palatino Linotype"/>
          <w:sz w:val="20"/>
          <w:szCs w:val="20"/>
        </w:rPr>
        <w:t xml:space="preserve"> </w:t>
      </w:r>
      <w:r w:rsidR="00A32F1C" w:rsidRPr="0060092A">
        <w:rPr>
          <w:rFonts w:ascii="Palatino Linotype" w:hAnsi="Palatino Linotype"/>
          <w:sz w:val="20"/>
          <w:szCs w:val="20"/>
        </w:rPr>
        <w:t xml:space="preserve">gedurende veertien dagen na ontvangst van </w:t>
      </w:r>
      <w:r w:rsidR="009F5B17" w:rsidRPr="0060092A">
        <w:rPr>
          <w:rFonts w:ascii="Palatino Linotype" w:hAnsi="Palatino Linotype"/>
          <w:sz w:val="20"/>
          <w:szCs w:val="20"/>
        </w:rPr>
        <w:t>de</w:t>
      </w:r>
      <w:r w:rsidR="00A32F1C" w:rsidRPr="0060092A">
        <w:rPr>
          <w:rFonts w:ascii="Palatino Linotype" w:hAnsi="Palatino Linotype"/>
          <w:sz w:val="20"/>
          <w:szCs w:val="20"/>
        </w:rPr>
        <w:t xml:space="preserve"> </w:t>
      </w:r>
      <w:r w:rsidR="003B1721" w:rsidRPr="0060092A">
        <w:rPr>
          <w:rFonts w:ascii="Palatino Linotype" w:hAnsi="Palatino Linotype"/>
          <w:sz w:val="20"/>
          <w:szCs w:val="20"/>
        </w:rPr>
        <w:t>product</w:t>
      </w:r>
      <w:r w:rsidR="009F5B17" w:rsidRPr="0060092A">
        <w:rPr>
          <w:rFonts w:ascii="Palatino Linotype" w:hAnsi="Palatino Linotype"/>
          <w:sz w:val="20"/>
          <w:szCs w:val="20"/>
        </w:rPr>
        <w:t>en</w:t>
      </w:r>
      <w:r w:rsidR="00943D88" w:rsidRPr="0060092A">
        <w:rPr>
          <w:rFonts w:ascii="Palatino Linotype" w:hAnsi="Palatino Linotype"/>
          <w:sz w:val="20"/>
          <w:szCs w:val="20"/>
        </w:rPr>
        <w:t>,</w:t>
      </w:r>
      <w:r w:rsidR="00A32F1C" w:rsidRPr="0060092A">
        <w:rPr>
          <w:rFonts w:ascii="Palatino Linotype" w:hAnsi="Palatino Linotype"/>
          <w:sz w:val="20"/>
          <w:szCs w:val="20"/>
        </w:rPr>
        <w:t xml:space="preserve"> zonder opgave v</w:t>
      </w:r>
      <w:r w:rsidRPr="0060092A">
        <w:rPr>
          <w:rFonts w:ascii="Palatino Linotype" w:hAnsi="Palatino Linotype"/>
          <w:sz w:val="20"/>
          <w:szCs w:val="20"/>
        </w:rPr>
        <w:t>an redenen worden ontbonden.</w:t>
      </w:r>
    </w:p>
    <w:p w:rsidR="007D5FF8" w:rsidRPr="0060092A" w:rsidRDefault="00360014" w:rsidP="00DF60BB">
      <w:pPr>
        <w:pStyle w:val="Lijstalinea"/>
        <w:numPr>
          <w:ilvl w:val="0"/>
          <w:numId w:val="6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 xml:space="preserve">De </w:t>
      </w:r>
      <w:r w:rsidR="005279DB" w:rsidRPr="0060092A">
        <w:rPr>
          <w:rFonts w:ascii="Palatino Linotype" w:hAnsi="Palatino Linotype"/>
          <w:sz w:val="20"/>
          <w:szCs w:val="20"/>
        </w:rPr>
        <w:t>consument</w:t>
      </w:r>
      <w:r w:rsidR="00C31F2A" w:rsidRPr="0060092A">
        <w:rPr>
          <w:rFonts w:ascii="Palatino Linotype" w:hAnsi="Palatino Linotype"/>
          <w:sz w:val="20"/>
          <w:szCs w:val="20"/>
        </w:rPr>
        <w:t xml:space="preserve"> </w:t>
      </w:r>
      <w:r w:rsidRPr="0060092A">
        <w:rPr>
          <w:rFonts w:ascii="Palatino Linotype" w:hAnsi="Palatino Linotype"/>
          <w:sz w:val="20"/>
          <w:szCs w:val="20"/>
        </w:rPr>
        <w:t xml:space="preserve">die gebruik maakt van het recht als bedoeld in het vorige lid, kan </w:t>
      </w:r>
      <w:r w:rsidR="00C31F2A" w:rsidRPr="0060092A">
        <w:rPr>
          <w:rFonts w:ascii="Palatino Linotype" w:hAnsi="Palatino Linotype"/>
          <w:sz w:val="20"/>
          <w:szCs w:val="20"/>
        </w:rPr>
        <w:t>de koop op afstand ontbinden overeenkomst</w:t>
      </w:r>
      <w:r w:rsidR="0033146A" w:rsidRPr="0060092A">
        <w:rPr>
          <w:rFonts w:ascii="Palatino Linotype" w:hAnsi="Palatino Linotype"/>
          <w:sz w:val="20"/>
          <w:szCs w:val="20"/>
        </w:rPr>
        <w:t xml:space="preserve">ig de door </w:t>
      </w:r>
      <w:r w:rsidR="00F362F4" w:rsidRPr="0060092A">
        <w:rPr>
          <w:rFonts w:ascii="Palatino Linotype" w:hAnsi="Palatino Linotype"/>
          <w:sz w:val="20"/>
          <w:szCs w:val="20"/>
        </w:rPr>
        <w:t>Lavertu</w:t>
      </w:r>
      <w:r w:rsidR="00C31F2A" w:rsidRPr="0060092A">
        <w:rPr>
          <w:rFonts w:ascii="Palatino Linotype" w:hAnsi="Palatino Linotype"/>
          <w:sz w:val="20"/>
          <w:szCs w:val="20"/>
        </w:rPr>
        <w:t xml:space="preserve"> verstrekte instructies.</w:t>
      </w:r>
    </w:p>
    <w:p w:rsidR="00DF60BB" w:rsidRPr="0060092A" w:rsidRDefault="00C31F2A" w:rsidP="00DF60BB">
      <w:pPr>
        <w:pStyle w:val="Lijstalinea"/>
        <w:numPr>
          <w:ilvl w:val="0"/>
          <w:numId w:val="6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>Gedurende de termijn</w:t>
      </w:r>
      <w:r w:rsidR="003B1721" w:rsidRPr="0060092A">
        <w:rPr>
          <w:rFonts w:ascii="Palatino Linotype" w:hAnsi="Palatino Linotype"/>
          <w:sz w:val="20"/>
          <w:szCs w:val="20"/>
        </w:rPr>
        <w:t xml:space="preserve"> als</w:t>
      </w:r>
      <w:r w:rsidRPr="0060092A">
        <w:rPr>
          <w:rFonts w:ascii="Palatino Linotype" w:hAnsi="Palatino Linotype"/>
          <w:sz w:val="20"/>
          <w:szCs w:val="20"/>
        </w:rPr>
        <w:t xml:space="preserve"> bedoeld in lid 1 </w:t>
      </w:r>
      <w:r w:rsidR="003B1721" w:rsidRPr="0060092A">
        <w:rPr>
          <w:rFonts w:ascii="Palatino Linotype" w:hAnsi="Palatino Linotype"/>
          <w:sz w:val="20"/>
          <w:szCs w:val="20"/>
        </w:rPr>
        <w:t>dient</w:t>
      </w:r>
      <w:r w:rsidRPr="0060092A">
        <w:rPr>
          <w:rFonts w:ascii="Palatino Linotype" w:hAnsi="Palatino Linotype"/>
          <w:sz w:val="20"/>
          <w:szCs w:val="20"/>
        </w:rPr>
        <w:t xml:space="preserve"> de </w:t>
      </w:r>
      <w:r w:rsidR="005279DB" w:rsidRPr="0060092A">
        <w:rPr>
          <w:rFonts w:ascii="Palatino Linotype" w:hAnsi="Palatino Linotype"/>
          <w:sz w:val="20"/>
          <w:szCs w:val="20"/>
        </w:rPr>
        <w:t>consument</w:t>
      </w:r>
      <w:r w:rsidRPr="0060092A">
        <w:rPr>
          <w:rFonts w:ascii="Palatino Linotype" w:hAnsi="Palatino Linotype"/>
          <w:sz w:val="20"/>
          <w:szCs w:val="20"/>
        </w:rPr>
        <w:t xml:space="preserve"> zorgvuldig om</w:t>
      </w:r>
      <w:r w:rsidR="00E05E26" w:rsidRPr="0060092A">
        <w:rPr>
          <w:rFonts w:ascii="Palatino Linotype" w:hAnsi="Palatino Linotype"/>
          <w:sz w:val="20"/>
          <w:szCs w:val="20"/>
        </w:rPr>
        <w:t xml:space="preserve"> te </w:t>
      </w:r>
      <w:r w:rsidRPr="0060092A">
        <w:rPr>
          <w:rFonts w:ascii="Palatino Linotype" w:hAnsi="Palatino Linotype"/>
          <w:sz w:val="20"/>
          <w:szCs w:val="20"/>
        </w:rPr>
        <w:t>gaan met</w:t>
      </w:r>
      <w:r w:rsidR="005279DB" w:rsidRPr="0060092A">
        <w:rPr>
          <w:rFonts w:ascii="Palatino Linotype" w:hAnsi="Palatino Linotype"/>
          <w:sz w:val="20"/>
          <w:szCs w:val="20"/>
        </w:rPr>
        <w:t xml:space="preserve"> </w:t>
      </w:r>
      <w:r w:rsidR="003B1721" w:rsidRPr="0060092A">
        <w:rPr>
          <w:rFonts w:ascii="Palatino Linotype" w:hAnsi="Palatino Linotype"/>
          <w:sz w:val="20"/>
          <w:szCs w:val="20"/>
        </w:rPr>
        <w:t>het</w:t>
      </w:r>
      <w:r w:rsidR="005279DB" w:rsidRPr="0060092A">
        <w:rPr>
          <w:rFonts w:ascii="Palatino Linotype" w:hAnsi="Palatino Linotype"/>
          <w:sz w:val="20"/>
          <w:szCs w:val="20"/>
        </w:rPr>
        <w:t xml:space="preserve"> </w:t>
      </w:r>
      <w:r w:rsidR="003B1721" w:rsidRPr="0060092A">
        <w:rPr>
          <w:rFonts w:ascii="Palatino Linotype" w:hAnsi="Palatino Linotype"/>
          <w:sz w:val="20"/>
          <w:szCs w:val="20"/>
        </w:rPr>
        <w:t>product</w:t>
      </w:r>
      <w:r w:rsidR="005279DB" w:rsidRPr="0060092A">
        <w:rPr>
          <w:rFonts w:ascii="Palatino Linotype" w:hAnsi="Palatino Linotype"/>
          <w:sz w:val="20"/>
          <w:szCs w:val="20"/>
        </w:rPr>
        <w:t xml:space="preserve"> en de verpakking. De consument</w:t>
      </w:r>
      <w:r w:rsidR="00DF60BB" w:rsidRPr="0060092A">
        <w:rPr>
          <w:rFonts w:ascii="Palatino Linotype" w:hAnsi="Palatino Linotype"/>
          <w:sz w:val="20"/>
          <w:szCs w:val="20"/>
        </w:rPr>
        <w:t xml:space="preserve"> die gebruik maakt van het </w:t>
      </w:r>
      <w:r w:rsidR="00A95E0F" w:rsidRPr="0060092A">
        <w:rPr>
          <w:rFonts w:ascii="Palatino Linotype" w:hAnsi="Palatino Linotype"/>
          <w:sz w:val="20"/>
          <w:szCs w:val="20"/>
        </w:rPr>
        <w:t>herroepingsrecht</w:t>
      </w:r>
      <w:r w:rsidR="00DF60BB" w:rsidRPr="0060092A">
        <w:rPr>
          <w:rFonts w:ascii="Palatino Linotype" w:hAnsi="Palatino Linotype"/>
          <w:sz w:val="20"/>
          <w:szCs w:val="20"/>
        </w:rPr>
        <w:t xml:space="preserve"> dient het product onbeschadigd, in de originele staat en verpakking aan Lavertu te retourneren.</w:t>
      </w:r>
    </w:p>
    <w:p w:rsidR="00F1669A" w:rsidRPr="0060092A" w:rsidRDefault="00F1669A" w:rsidP="00DF60BB">
      <w:pPr>
        <w:pStyle w:val="Lijstalinea"/>
        <w:numPr>
          <w:ilvl w:val="0"/>
          <w:numId w:val="6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 xml:space="preserve">Indien de </w:t>
      </w:r>
      <w:r w:rsidR="005279DB" w:rsidRPr="0060092A">
        <w:rPr>
          <w:rFonts w:ascii="Palatino Linotype" w:hAnsi="Palatino Linotype"/>
          <w:sz w:val="20"/>
          <w:szCs w:val="20"/>
        </w:rPr>
        <w:t>consument</w:t>
      </w:r>
      <w:r w:rsidRPr="0060092A">
        <w:rPr>
          <w:rFonts w:ascii="Palatino Linotype" w:hAnsi="Palatino Linotype"/>
          <w:sz w:val="20"/>
          <w:szCs w:val="20"/>
        </w:rPr>
        <w:t xml:space="preserve"> gebruik maakt van het herro</w:t>
      </w:r>
      <w:r w:rsidR="00E05E26" w:rsidRPr="0060092A">
        <w:rPr>
          <w:rFonts w:ascii="Palatino Linotype" w:hAnsi="Palatino Linotype"/>
          <w:sz w:val="20"/>
          <w:szCs w:val="20"/>
        </w:rPr>
        <w:t>epingsrecht komen de kosten van</w:t>
      </w:r>
      <w:r w:rsidRPr="0060092A">
        <w:rPr>
          <w:rFonts w:ascii="Palatino Linotype" w:hAnsi="Palatino Linotype"/>
          <w:sz w:val="20"/>
          <w:szCs w:val="20"/>
        </w:rPr>
        <w:t xml:space="preserve"> </w:t>
      </w:r>
      <w:r w:rsidR="0033146A" w:rsidRPr="0060092A">
        <w:rPr>
          <w:rFonts w:ascii="Palatino Linotype" w:hAnsi="Palatino Linotype"/>
          <w:sz w:val="20"/>
          <w:szCs w:val="20"/>
        </w:rPr>
        <w:t xml:space="preserve">retournering </w:t>
      </w:r>
      <w:r w:rsidR="00DF60BB" w:rsidRPr="0060092A">
        <w:rPr>
          <w:rFonts w:ascii="Palatino Linotype" w:hAnsi="Palatino Linotype"/>
          <w:sz w:val="20"/>
          <w:szCs w:val="20"/>
        </w:rPr>
        <w:t>voor z</w:t>
      </w:r>
      <w:r w:rsidRPr="0060092A">
        <w:rPr>
          <w:rFonts w:ascii="Palatino Linotype" w:hAnsi="Palatino Linotype"/>
          <w:sz w:val="20"/>
          <w:szCs w:val="20"/>
        </w:rPr>
        <w:t>ijn rekening.</w:t>
      </w:r>
    </w:p>
    <w:p w:rsidR="009F6B02" w:rsidRPr="0060092A" w:rsidRDefault="005279DB" w:rsidP="00DF60BB">
      <w:pPr>
        <w:pStyle w:val="Lijstalinea"/>
        <w:numPr>
          <w:ilvl w:val="0"/>
          <w:numId w:val="6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>Indien de consument</w:t>
      </w:r>
      <w:r w:rsidR="009F6B02" w:rsidRPr="0060092A">
        <w:rPr>
          <w:rFonts w:ascii="Palatino Linotype" w:hAnsi="Palatino Linotype"/>
          <w:sz w:val="20"/>
          <w:szCs w:val="20"/>
        </w:rPr>
        <w:t>, die gebruik maakt van het herroepingsrecht, reeds een beta</w:t>
      </w:r>
      <w:r w:rsidR="00BC287B" w:rsidRPr="0060092A">
        <w:rPr>
          <w:rFonts w:ascii="Palatino Linotype" w:hAnsi="Palatino Linotype"/>
          <w:sz w:val="20"/>
          <w:szCs w:val="20"/>
        </w:rPr>
        <w:t xml:space="preserve">ling heeft verricht zal </w:t>
      </w:r>
      <w:r w:rsidR="00F362F4" w:rsidRPr="0060092A">
        <w:rPr>
          <w:rFonts w:ascii="Palatino Linotype" w:hAnsi="Palatino Linotype"/>
          <w:sz w:val="20"/>
          <w:szCs w:val="20"/>
        </w:rPr>
        <w:t>Lavertu</w:t>
      </w:r>
      <w:r w:rsidR="009F6B02" w:rsidRPr="0060092A">
        <w:rPr>
          <w:rFonts w:ascii="Palatino Linotype" w:hAnsi="Palatino Linotype"/>
          <w:sz w:val="20"/>
          <w:szCs w:val="20"/>
        </w:rPr>
        <w:t xml:space="preserve"> dit bedrag zo spoedig mogelijk, doch uit</w:t>
      </w:r>
      <w:r w:rsidR="00360014" w:rsidRPr="0060092A">
        <w:rPr>
          <w:rFonts w:ascii="Palatino Linotype" w:hAnsi="Palatino Linotype"/>
          <w:sz w:val="20"/>
          <w:szCs w:val="20"/>
        </w:rPr>
        <w:t>erlijk binnen veertien dagen nadat de producten</w:t>
      </w:r>
      <w:r w:rsidR="00786B28" w:rsidRPr="0060092A">
        <w:rPr>
          <w:rFonts w:ascii="Palatino Linotype" w:hAnsi="Palatino Linotype"/>
          <w:sz w:val="20"/>
          <w:szCs w:val="20"/>
        </w:rPr>
        <w:t xml:space="preserve"> door </w:t>
      </w:r>
      <w:r w:rsidR="00F362F4" w:rsidRPr="0060092A">
        <w:rPr>
          <w:rFonts w:ascii="Palatino Linotype" w:hAnsi="Palatino Linotype"/>
          <w:sz w:val="20"/>
          <w:szCs w:val="20"/>
        </w:rPr>
        <w:t>Lavertu</w:t>
      </w:r>
      <w:r w:rsidR="00360014" w:rsidRPr="0060092A">
        <w:rPr>
          <w:rFonts w:ascii="Palatino Linotype" w:hAnsi="Palatino Linotype"/>
          <w:sz w:val="20"/>
          <w:szCs w:val="20"/>
        </w:rPr>
        <w:t xml:space="preserve"> zijn ontvangen</w:t>
      </w:r>
      <w:r w:rsidR="00786B28" w:rsidRPr="0060092A">
        <w:rPr>
          <w:rFonts w:ascii="Palatino Linotype" w:hAnsi="Palatino Linotype"/>
          <w:sz w:val="20"/>
          <w:szCs w:val="20"/>
        </w:rPr>
        <w:t xml:space="preserve">, </w:t>
      </w:r>
      <w:r w:rsidR="009F6B02" w:rsidRPr="0060092A">
        <w:rPr>
          <w:rFonts w:ascii="Palatino Linotype" w:hAnsi="Palatino Linotype"/>
          <w:sz w:val="20"/>
          <w:szCs w:val="20"/>
        </w:rPr>
        <w:t>retourneren.</w:t>
      </w:r>
    </w:p>
    <w:p w:rsidR="004E2A9D" w:rsidRPr="0060092A" w:rsidRDefault="00AB51EE" w:rsidP="00DF60BB">
      <w:pPr>
        <w:jc w:val="both"/>
        <w:rPr>
          <w:rFonts w:ascii="Palatino Linotype" w:hAnsi="Palatino Linotype"/>
          <w:b/>
          <w:sz w:val="20"/>
          <w:szCs w:val="20"/>
        </w:rPr>
      </w:pPr>
      <w:r w:rsidRPr="0060092A">
        <w:rPr>
          <w:rFonts w:ascii="Palatino Linotype" w:hAnsi="Palatino Linotype"/>
          <w:b/>
          <w:sz w:val="20"/>
          <w:szCs w:val="20"/>
        </w:rPr>
        <w:t>Artikel 6</w:t>
      </w:r>
      <w:r w:rsidR="00E05E26" w:rsidRPr="0060092A">
        <w:rPr>
          <w:rFonts w:ascii="Palatino Linotype" w:hAnsi="Palatino Linotype"/>
          <w:b/>
          <w:sz w:val="20"/>
          <w:szCs w:val="20"/>
        </w:rPr>
        <w:tab/>
      </w:r>
      <w:r w:rsidR="00C15CF8" w:rsidRPr="0060092A">
        <w:rPr>
          <w:rFonts w:ascii="Palatino Linotype" w:hAnsi="Palatino Linotype"/>
          <w:b/>
          <w:sz w:val="20"/>
          <w:szCs w:val="20"/>
        </w:rPr>
        <w:t>Prijzen</w:t>
      </w:r>
      <w:r w:rsidR="004E2A9D" w:rsidRPr="0060092A">
        <w:rPr>
          <w:rFonts w:ascii="Palatino Linotype" w:hAnsi="Palatino Linotype"/>
          <w:b/>
          <w:sz w:val="20"/>
          <w:szCs w:val="20"/>
        </w:rPr>
        <w:t xml:space="preserve"> en betaling</w:t>
      </w:r>
    </w:p>
    <w:p w:rsidR="00287B40" w:rsidRPr="0060092A" w:rsidRDefault="00287B40" w:rsidP="00DF60BB">
      <w:pPr>
        <w:pStyle w:val="Lijstalinea"/>
        <w:numPr>
          <w:ilvl w:val="0"/>
          <w:numId w:val="8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 xml:space="preserve">Voordat de koop op opstand wordt gesloten, wordt de totaalprijs van de te leveren </w:t>
      </w:r>
      <w:r w:rsidR="005279DB" w:rsidRPr="0060092A">
        <w:rPr>
          <w:rFonts w:ascii="Palatino Linotype" w:hAnsi="Palatino Linotype"/>
          <w:sz w:val="20"/>
          <w:szCs w:val="20"/>
        </w:rPr>
        <w:t>producten</w:t>
      </w:r>
      <w:r w:rsidRPr="0060092A">
        <w:rPr>
          <w:rFonts w:ascii="Palatino Linotype" w:hAnsi="Palatino Linotype"/>
          <w:sz w:val="20"/>
          <w:szCs w:val="20"/>
        </w:rPr>
        <w:t xml:space="preserve"> vermeld, inclusief btw en </w:t>
      </w:r>
      <w:r w:rsidR="00912FEB" w:rsidRPr="0060092A">
        <w:rPr>
          <w:rFonts w:ascii="Palatino Linotype" w:hAnsi="Palatino Linotype"/>
          <w:sz w:val="20"/>
          <w:szCs w:val="20"/>
        </w:rPr>
        <w:t xml:space="preserve">alle </w:t>
      </w:r>
      <w:r w:rsidRPr="0060092A">
        <w:rPr>
          <w:rFonts w:ascii="Palatino Linotype" w:hAnsi="Palatino Linotype"/>
          <w:sz w:val="20"/>
          <w:szCs w:val="20"/>
        </w:rPr>
        <w:t>overige kosten.</w:t>
      </w:r>
    </w:p>
    <w:p w:rsidR="004E2A9D" w:rsidRPr="0060092A" w:rsidRDefault="004E2A9D" w:rsidP="00DF60BB">
      <w:pPr>
        <w:pStyle w:val="Lijstalinea"/>
        <w:numPr>
          <w:ilvl w:val="0"/>
          <w:numId w:val="8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 xml:space="preserve">Gedurende de in het aanbod vermelde geldigheidsduur worden de prijzen van de aangeboden </w:t>
      </w:r>
      <w:r w:rsidR="00A41193" w:rsidRPr="0060092A">
        <w:rPr>
          <w:rFonts w:ascii="Palatino Linotype" w:hAnsi="Palatino Linotype"/>
          <w:sz w:val="20"/>
          <w:szCs w:val="20"/>
        </w:rPr>
        <w:t>producten</w:t>
      </w:r>
      <w:r w:rsidRPr="0060092A">
        <w:rPr>
          <w:rFonts w:ascii="Palatino Linotype" w:hAnsi="Palatino Linotype"/>
          <w:sz w:val="20"/>
          <w:szCs w:val="20"/>
        </w:rPr>
        <w:t xml:space="preserve"> niet verhoogd, behoudens prijswijzigingen als gevolg van veranderingen in btw-tarieven.</w:t>
      </w:r>
    </w:p>
    <w:p w:rsidR="004E2A9D" w:rsidRPr="0060092A" w:rsidRDefault="004E2A9D" w:rsidP="00DF60BB">
      <w:pPr>
        <w:pStyle w:val="Lijstalinea"/>
        <w:numPr>
          <w:ilvl w:val="0"/>
          <w:numId w:val="8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 xml:space="preserve">Op de website vermelde tarieven zijn exclusief </w:t>
      </w:r>
      <w:r w:rsidR="0033146A" w:rsidRPr="0060092A">
        <w:rPr>
          <w:rFonts w:ascii="Palatino Linotype" w:hAnsi="Palatino Linotype"/>
          <w:sz w:val="20"/>
          <w:szCs w:val="20"/>
        </w:rPr>
        <w:t>bezorg</w:t>
      </w:r>
      <w:r w:rsidRPr="0060092A">
        <w:rPr>
          <w:rFonts w:ascii="Palatino Linotype" w:hAnsi="Palatino Linotype"/>
          <w:sz w:val="20"/>
          <w:szCs w:val="20"/>
        </w:rPr>
        <w:t xml:space="preserve">kosten. De hoogte van </w:t>
      </w:r>
      <w:r w:rsidR="00DF60BB" w:rsidRPr="0060092A">
        <w:rPr>
          <w:rFonts w:ascii="Palatino Linotype" w:hAnsi="Palatino Linotype"/>
          <w:sz w:val="20"/>
          <w:szCs w:val="20"/>
        </w:rPr>
        <w:t xml:space="preserve">eventuele </w:t>
      </w:r>
      <w:r w:rsidR="0033146A" w:rsidRPr="0060092A">
        <w:rPr>
          <w:rFonts w:ascii="Palatino Linotype" w:hAnsi="Palatino Linotype"/>
          <w:sz w:val="20"/>
          <w:szCs w:val="20"/>
        </w:rPr>
        <w:t>bezorg</w:t>
      </w:r>
      <w:r w:rsidRPr="0060092A">
        <w:rPr>
          <w:rFonts w:ascii="Palatino Linotype" w:hAnsi="Palatino Linotype"/>
          <w:sz w:val="20"/>
          <w:szCs w:val="20"/>
        </w:rPr>
        <w:t>kosten is uitdrukkelijk in het aanbod vermeld.</w:t>
      </w:r>
    </w:p>
    <w:p w:rsidR="004E2A9D" w:rsidRPr="0060092A" w:rsidRDefault="005279DB" w:rsidP="00DF60BB">
      <w:pPr>
        <w:pStyle w:val="Lijstalinea"/>
        <w:numPr>
          <w:ilvl w:val="0"/>
          <w:numId w:val="8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lastRenderedPageBreak/>
        <w:t>De koper</w:t>
      </w:r>
      <w:r w:rsidR="004E2A9D" w:rsidRPr="0060092A">
        <w:rPr>
          <w:rFonts w:ascii="Palatino Linotype" w:hAnsi="Palatino Linotype"/>
          <w:sz w:val="20"/>
          <w:szCs w:val="20"/>
        </w:rPr>
        <w:t xml:space="preserve"> die vooruit betaalt kan geen enkel recht doen gelden met betrekking tot de uitvoering </w:t>
      </w:r>
      <w:r w:rsidR="00765451" w:rsidRPr="0060092A">
        <w:rPr>
          <w:rFonts w:ascii="Palatino Linotype" w:hAnsi="Palatino Linotype"/>
          <w:sz w:val="20"/>
          <w:szCs w:val="20"/>
        </w:rPr>
        <w:t>van de betreffende bestelling indien de vooruitbetaling nog niet heeft plaatsgevonden.</w:t>
      </w:r>
    </w:p>
    <w:p w:rsidR="00765451" w:rsidRPr="0060092A" w:rsidRDefault="00765451" w:rsidP="00DF60BB">
      <w:pPr>
        <w:pStyle w:val="Lijstalinea"/>
        <w:numPr>
          <w:ilvl w:val="0"/>
          <w:numId w:val="8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 xml:space="preserve">Een onjuistheid of onvolledigheid in door de </w:t>
      </w:r>
      <w:r w:rsidR="005279DB" w:rsidRPr="0060092A">
        <w:rPr>
          <w:rFonts w:ascii="Palatino Linotype" w:hAnsi="Palatino Linotype"/>
          <w:sz w:val="20"/>
          <w:szCs w:val="20"/>
        </w:rPr>
        <w:t>koper</w:t>
      </w:r>
      <w:r w:rsidRPr="0060092A">
        <w:rPr>
          <w:rFonts w:ascii="Palatino Linotype" w:hAnsi="Palatino Linotype"/>
          <w:sz w:val="20"/>
          <w:szCs w:val="20"/>
        </w:rPr>
        <w:t xml:space="preserve"> verstrekte betaalgegevens dient onverwijld ter kennis te worden gesteld van </w:t>
      </w:r>
      <w:r w:rsidR="00F362F4" w:rsidRPr="0060092A">
        <w:rPr>
          <w:rFonts w:ascii="Palatino Linotype" w:hAnsi="Palatino Linotype"/>
          <w:sz w:val="20"/>
          <w:szCs w:val="20"/>
        </w:rPr>
        <w:t>Lavertu</w:t>
      </w:r>
      <w:r w:rsidR="0033146A" w:rsidRPr="0060092A">
        <w:rPr>
          <w:rFonts w:ascii="Palatino Linotype" w:hAnsi="Palatino Linotype"/>
          <w:sz w:val="20"/>
          <w:szCs w:val="20"/>
        </w:rPr>
        <w:t>.</w:t>
      </w:r>
    </w:p>
    <w:p w:rsidR="00765451" w:rsidRPr="0060092A" w:rsidRDefault="00765451" w:rsidP="00DF60BB">
      <w:pPr>
        <w:pStyle w:val="Lijstalinea"/>
        <w:numPr>
          <w:ilvl w:val="0"/>
          <w:numId w:val="8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>Indien tijdige betali</w:t>
      </w:r>
      <w:r w:rsidR="00FF113B" w:rsidRPr="0060092A">
        <w:rPr>
          <w:rFonts w:ascii="Palatino Linotype" w:hAnsi="Palatino Linotype"/>
          <w:sz w:val="20"/>
          <w:szCs w:val="20"/>
        </w:rPr>
        <w:t>ng achterwege blijft is de koper</w:t>
      </w:r>
      <w:r w:rsidRPr="0060092A">
        <w:rPr>
          <w:rFonts w:ascii="Palatino Linotype" w:hAnsi="Palatino Linotype"/>
          <w:sz w:val="20"/>
          <w:szCs w:val="20"/>
        </w:rPr>
        <w:t xml:space="preserve"> van rechtswege in verzuim. Vanaf het moment dat h</w:t>
      </w:r>
      <w:r w:rsidR="00FF113B" w:rsidRPr="0060092A">
        <w:rPr>
          <w:rFonts w:ascii="Palatino Linotype" w:hAnsi="Palatino Linotype"/>
          <w:sz w:val="20"/>
          <w:szCs w:val="20"/>
        </w:rPr>
        <w:t>et verzuim intreedt, is de koper</w:t>
      </w:r>
      <w:r w:rsidRPr="0060092A">
        <w:rPr>
          <w:rFonts w:ascii="Palatino Linotype" w:hAnsi="Palatino Linotype"/>
          <w:sz w:val="20"/>
          <w:szCs w:val="20"/>
        </w:rPr>
        <w:t xml:space="preserve"> wettelijke rente verschuldigd. De periode waarover de wettelijke rente wordt berekend eindigt op het moment dat de verschuldigde betaling volledig is voldaan.</w:t>
      </w:r>
    </w:p>
    <w:p w:rsidR="00765451" w:rsidRPr="0060092A" w:rsidRDefault="00765451" w:rsidP="00DF60BB">
      <w:pPr>
        <w:pStyle w:val="Lijstalinea"/>
        <w:numPr>
          <w:ilvl w:val="0"/>
          <w:numId w:val="8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>Redelijke kosten ter voldoening van de verschuldigde betaling, ten aanzien waarvan de k</w:t>
      </w:r>
      <w:r w:rsidR="00FF113B" w:rsidRPr="0060092A">
        <w:rPr>
          <w:rFonts w:ascii="Palatino Linotype" w:hAnsi="Palatino Linotype"/>
          <w:sz w:val="20"/>
          <w:szCs w:val="20"/>
        </w:rPr>
        <w:t>oper</w:t>
      </w:r>
      <w:r w:rsidRPr="0060092A">
        <w:rPr>
          <w:rFonts w:ascii="Palatino Linotype" w:hAnsi="Palatino Linotype"/>
          <w:sz w:val="20"/>
          <w:szCs w:val="20"/>
        </w:rPr>
        <w:t xml:space="preserve"> in verzuim is</w:t>
      </w:r>
      <w:r w:rsidR="004E563F" w:rsidRPr="0060092A">
        <w:rPr>
          <w:rFonts w:ascii="Palatino Linotype" w:hAnsi="Palatino Linotype"/>
          <w:sz w:val="20"/>
          <w:szCs w:val="20"/>
        </w:rPr>
        <w:t>,</w:t>
      </w:r>
      <w:r w:rsidR="00ED3709" w:rsidRPr="0060092A">
        <w:rPr>
          <w:rFonts w:ascii="Palatino Linotype" w:hAnsi="Palatino Linotype"/>
          <w:sz w:val="20"/>
          <w:szCs w:val="20"/>
        </w:rPr>
        <w:t xml:space="preserve"> of is </w:t>
      </w:r>
      <w:r w:rsidRPr="0060092A">
        <w:rPr>
          <w:rFonts w:ascii="Palatino Linotype" w:hAnsi="Palatino Linotype"/>
          <w:sz w:val="20"/>
          <w:szCs w:val="20"/>
        </w:rPr>
        <w:t>geweest</w:t>
      </w:r>
      <w:r w:rsidR="00ED3709" w:rsidRPr="0060092A">
        <w:rPr>
          <w:rFonts w:ascii="Palatino Linotype" w:hAnsi="Palatino Linotype"/>
          <w:sz w:val="20"/>
          <w:szCs w:val="20"/>
        </w:rPr>
        <w:t>,</w:t>
      </w:r>
      <w:r w:rsidRPr="0060092A">
        <w:rPr>
          <w:rFonts w:ascii="Palatino Linotype" w:hAnsi="Palatino Linotype"/>
          <w:sz w:val="20"/>
          <w:szCs w:val="20"/>
        </w:rPr>
        <w:t xml:space="preserve"> komen voor zijn rekening.</w:t>
      </w:r>
      <w:r w:rsidR="00ED3709" w:rsidRPr="0060092A">
        <w:rPr>
          <w:rFonts w:ascii="Palatino Linotype" w:hAnsi="Palatino Linotype"/>
          <w:sz w:val="20"/>
          <w:szCs w:val="20"/>
        </w:rPr>
        <w:t xml:space="preserve"> De buitengerechtelijke kosten worden berekend volgens hetgeen in de Nederlandse incassopraktijk gebruikelijk is, momenteel volgens Rapport Voorwerk II.</w:t>
      </w:r>
    </w:p>
    <w:p w:rsidR="004E2A9D" w:rsidRPr="0060092A" w:rsidRDefault="00AB51EE" w:rsidP="00DF60BB">
      <w:pPr>
        <w:jc w:val="both"/>
        <w:rPr>
          <w:rFonts w:ascii="Palatino Linotype" w:hAnsi="Palatino Linotype"/>
          <w:b/>
          <w:sz w:val="20"/>
          <w:szCs w:val="20"/>
        </w:rPr>
      </w:pPr>
      <w:r w:rsidRPr="0060092A">
        <w:rPr>
          <w:rFonts w:ascii="Palatino Linotype" w:hAnsi="Palatino Linotype"/>
          <w:b/>
          <w:sz w:val="20"/>
          <w:szCs w:val="20"/>
        </w:rPr>
        <w:t>Artikel 7</w:t>
      </w:r>
      <w:r w:rsidR="0077304C" w:rsidRPr="0060092A">
        <w:rPr>
          <w:rFonts w:ascii="Palatino Linotype" w:hAnsi="Palatino Linotype"/>
          <w:b/>
          <w:sz w:val="20"/>
          <w:szCs w:val="20"/>
        </w:rPr>
        <w:tab/>
      </w:r>
      <w:r w:rsidR="003A02BE" w:rsidRPr="0060092A">
        <w:rPr>
          <w:rFonts w:ascii="Palatino Linotype" w:hAnsi="Palatino Linotype"/>
          <w:b/>
          <w:sz w:val="20"/>
          <w:szCs w:val="20"/>
        </w:rPr>
        <w:t>Uitvoering en levering</w:t>
      </w:r>
    </w:p>
    <w:p w:rsidR="00786B28" w:rsidRPr="0060092A" w:rsidRDefault="00360014" w:rsidP="00DF60BB">
      <w:pPr>
        <w:pStyle w:val="Lijstalinea"/>
        <w:numPr>
          <w:ilvl w:val="0"/>
          <w:numId w:val="10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>Tenzij uitdrukkelijk anders is overeengekomen vindt d</w:t>
      </w:r>
      <w:r w:rsidR="00786B28" w:rsidRPr="0060092A">
        <w:rPr>
          <w:rFonts w:ascii="Palatino Linotype" w:hAnsi="Palatino Linotype"/>
          <w:sz w:val="20"/>
          <w:szCs w:val="20"/>
        </w:rPr>
        <w:t xml:space="preserve">e levering van de bestelde producten plaats </w:t>
      </w:r>
      <w:r w:rsidR="00ED3709" w:rsidRPr="0060092A">
        <w:rPr>
          <w:rFonts w:ascii="Palatino Linotype" w:hAnsi="Palatino Linotype"/>
          <w:sz w:val="20"/>
          <w:szCs w:val="20"/>
        </w:rPr>
        <w:t>op het door de koper opgegeven afleveradres</w:t>
      </w:r>
      <w:r w:rsidR="00776FC9" w:rsidRPr="0060092A">
        <w:rPr>
          <w:rFonts w:ascii="Palatino Linotype" w:hAnsi="Palatino Linotype"/>
          <w:sz w:val="20"/>
          <w:szCs w:val="20"/>
        </w:rPr>
        <w:t>.</w:t>
      </w:r>
    </w:p>
    <w:p w:rsidR="00C009FE" w:rsidRPr="0060092A" w:rsidRDefault="00F362F4" w:rsidP="00DF60BB">
      <w:pPr>
        <w:pStyle w:val="Lijstalinea"/>
        <w:numPr>
          <w:ilvl w:val="0"/>
          <w:numId w:val="10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>Lavertu</w:t>
      </w:r>
      <w:r w:rsidR="00C009FE" w:rsidRPr="0060092A">
        <w:rPr>
          <w:rFonts w:ascii="Palatino Linotype" w:hAnsi="Palatino Linotype"/>
          <w:sz w:val="20"/>
          <w:szCs w:val="20"/>
        </w:rPr>
        <w:t xml:space="preserve"> zal de grootst mogelijke zorgvuldigheid in acht nemen bij de uitvoering en levering van de bestelling.</w:t>
      </w:r>
    </w:p>
    <w:p w:rsidR="00C009FE" w:rsidRPr="0060092A" w:rsidRDefault="00F362F4" w:rsidP="00DF60BB">
      <w:pPr>
        <w:pStyle w:val="Lijstalinea"/>
        <w:numPr>
          <w:ilvl w:val="0"/>
          <w:numId w:val="10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>Lavertu</w:t>
      </w:r>
      <w:r w:rsidR="00C009FE" w:rsidRPr="0060092A">
        <w:rPr>
          <w:rFonts w:ascii="Palatino Linotype" w:hAnsi="Palatino Linotype"/>
          <w:sz w:val="20"/>
          <w:szCs w:val="20"/>
        </w:rPr>
        <w:t xml:space="preserve"> is pas gehouden uitvoering te geven aan de bestelling indien voldaan is aan de voorwaarden die in het aanbod zijn vermeld.</w:t>
      </w:r>
    </w:p>
    <w:p w:rsidR="00701F05" w:rsidRPr="0060092A" w:rsidRDefault="00F362F4" w:rsidP="00DF60BB">
      <w:pPr>
        <w:pStyle w:val="Lijstalinea"/>
        <w:numPr>
          <w:ilvl w:val="0"/>
          <w:numId w:val="10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>Lavertu</w:t>
      </w:r>
      <w:r w:rsidR="00C009FE" w:rsidRPr="0060092A">
        <w:rPr>
          <w:rFonts w:ascii="Palatino Linotype" w:hAnsi="Palatino Linotype"/>
          <w:sz w:val="20"/>
          <w:szCs w:val="20"/>
        </w:rPr>
        <w:t xml:space="preserve"> zal geaccepteerde bestellingen met bekwame spoed uitvoeren. In het aanbod vermelde lever</w:t>
      </w:r>
      <w:r w:rsidR="00912FEB" w:rsidRPr="0060092A">
        <w:rPr>
          <w:rFonts w:ascii="Palatino Linotype" w:hAnsi="Palatino Linotype"/>
          <w:sz w:val="20"/>
          <w:szCs w:val="20"/>
        </w:rPr>
        <w:t>ings</w:t>
      </w:r>
      <w:r w:rsidR="00C009FE" w:rsidRPr="0060092A">
        <w:rPr>
          <w:rFonts w:ascii="Palatino Linotype" w:hAnsi="Palatino Linotype"/>
          <w:sz w:val="20"/>
          <w:szCs w:val="20"/>
        </w:rPr>
        <w:t xml:space="preserve">termijnen worden zoveel mogelijk nageleefd. </w:t>
      </w:r>
      <w:r w:rsidR="004F514A" w:rsidRPr="0060092A">
        <w:rPr>
          <w:rFonts w:ascii="Palatino Linotype" w:hAnsi="Palatino Linotype"/>
          <w:sz w:val="20"/>
          <w:szCs w:val="20"/>
        </w:rPr>
        <w:t>V</w:t>
      </w:r>
      <w:r w:rsidR="00C009FE" w:rsidRPr="0060092A">
        <w:rPr>
          <w:rFonts w:ascii="Palatino Linotype" w:hAnsi="Palatino Linotype"/>
          <w:sz w:val="20"/>
          <w:szCs w:val="20"/>
        </w:rPr>
        <w:t xml:space="preserve">ermelde leveringstermijnen betreffen nimmer fatale termijnen. Van een vertraagde levering zal </w:t>
      </w:r>
      <w:r w:rsidRPr="0060092A">
        <w:rPr>
          <w:rFonts w:ascii="Palatino Linotype" w:hAnsi="Palatino Linotype"/>
          <w:sz w:val="20"/>
          <w:szCs w:val="20"/>
        </w:rPr>
        <w:t>Lavertu</w:t>
      </w:r>
      <w:r w:rsidR="00C009FE" w:rsidRPr="0060092A">
        <w:rPr>
          <w:rFonts w:ascii="Palatino Linotype" w:hAnsi="Palatino Linotype"/>
          <w:sz w:val="20"/>
          <w:szCs w:val="20"/>
        </w:rPr>
        <w:t xml:space="preserve"> de k</w:t>
      </w:r>
      <w:r w:rsidR="00776FC9" w:rsidRPr="0060092A">
        <w:rPr>
          <w:rFonts w:ascii="Palatino Linotype" w:hAnsi="Palatino Linotype"/>
          <w:sz w:val="20"/>
          <w:szCs w:val="20"/>
        </w:rPr>
        <w:t>oper</w:t>
      </w:r>
      <w:r w:rsidR="00C009FE" w:rsidRPr="0060092A">
        <w:rPr>
          <w:rFonts w:ascii="Palatino Linotype" w:hAnsi="Palatino Linotype"/>
          <w:sz w:val="20"/>
          <w:szCs w:val="20"/>
        </w:rPr>
        <w:t xml:space="preserve"> tijdig in kennis </w:t>
      </w:r>
      <w:r w:rsidR="00E1147D" w:rsidRPr="0060092A">
        <w:rPr>
          <w:rFonts w:ascii="Palatino Linotype" w:hAnsi="Palatino Linotype"/>
          <w:sz w:val="20"/>
          <w:szCs w:val="20"/>
        </w:rPr>
        <w:t xml:space="preserve">stellen, waarbij </w:t>
      </w:r>
      <w:r w:rsidR="00701F05" w:rsidRPr="0060092A">
        <w:rPr>
          <w:rFonts w:ascii="Palatino Linotype" w:hAnsi="Palatino Linotype"/>
          <w:sz w:val="20"/>
          <w:szCs w:val="20"/>
        </w:rPr>
        <w:t xml:space="preserve">mededeling wordt gedaan van </w:t>
      </w:r>
      <w:r w:rsidR="00360014" w:rsidRPr="0060092A">
        <w:rPr>
          <w:rFonts w:ascii="Palatino Linotype" w:hAnsi="Palatino Linotype"/>
          <w:sz w:val="20"/>
          <w:szCs w:val="20"/>
        </w:rPr>
        <w:t>e</w:t>
      </w:r>
      <w:r w:rsidR="004656B0" w:rsidRPr="0060092A">
        <w:rPr>
          <w:rFonts w:ascii="Palatino Linotype" w:hAnsi="Palatino Linotype"/>
          <w:sz w:val="20"/>
          <w:szCs w:val="20"/>
        </w:rPr>
        <w:t>en</w:t>
      </w:r>
      <w:r w:rsidR="00360014" w:rsidRPr="0060092A">
        <w:rPr>
          <w:rFonts w:ascii="Palatino Linotype" w:hAnsi="Palatino Linotype"/>
          <w:sz w:val="20"/>
          <w:szCs w:val="20"/>
        </w:rPr>
        <w:t xml:space="preserve"> aangepaste </w:t>
      </w:r>
      <w:r w:rsidR="00701F05" w:rsidRPr="0060092A">
        <w:rPr>
          <w:rFonts w:ascii="Palatino Linotype" w:hAnsi="Palatino Linotype"/>
          <w:sz w:val="20"/>
          <w:szCs w:val="20"/>
        </w:rPr>
        <w:t>levering</w:t>
      </w:r>
      <w:r w:rsidR="00360014" w:rsidRPr="0060092A">
        <w:rPr>
          <w:rFonts w:ascii="Palatino Linotype" w:hAnsi="Palatino Linotype"/>
          <w:sz w:val="20"/>
          <w:szCs w:val="20"/>
        </w:rPr>
        <w:t>stermijn</w:t>
      </w:r>
      <w:r w:rsidR="00701F05" w:rsidRPr="0060092A">
        <w:rPr>
          <w:rFonts w:ascii="Palatino Linotype" w:hAnsi="Palatino Linotype"/>
          <w:sz w:val="20"/>
          <w:szCs w:val="20"/>
        </w:rPr>
        <w:t>.</w:t>
      </w:r>
    </w:p>
    <w:p w:rsidR="00CB1BBC" w:rsidRPr="0060092A" w:rsidRDefault="00F362F4" w:rsidP="00DF60BB">
      <w:pPr>
        <w:pStyle w:val="Lijstalinea"/>
        <w:numPr>
          <w:ilvl w:val="0"/>
          <w:numId w:val="10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>Lavertu</w:t>
      </w:r>
      <w:r w:rsidR="00CB1BBC" w:rsidRPr="0060092A">
        <w:rPr>
          <w:rFonts w:ascii="Palatino Linotype" w:hAnsi="Palatino Linotype"/>
          <w:sz w:val="20"/>
          <w:szCs w:val="20"/>
        </w:rPr>
        <w:t xml:space="preserve"> behoudt zich het recht voor de levering in gedeelten te laten plaatsvinden.</w:t>
      </w:r>
    </w:p>
    <w:p w:rsidR="00CB1BBC" w:rsidRPr="0060092A" w:rsidRDefault="00CB1BBC" w:rsidP="00DF60BB">
      <w:pPr>
        <w:pStyle w:val="Lijstalinea"/>
        <w:numPr>
          <w:ilvl w:val="0"/>
          <w:numId w:val="10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 xml:space="preserve">Het risico van verlies of schade aan de </w:t>
      </w:r>
      <w:r w:rsidR="00A41193" w:rsidRPr="0060092A">
        <w:rPr>
          <w:rFonts w:ascii="Palatino Linotype" w:hAnsi="Palatino Linotype"/>
          <w:sz w:val="20"/>
          <w:szCs w:val="20"/>
        </w:rPr>
        <w:t>producten</w:t>
      </w:r>
      <w:r w:rsidRPr="0060092A">
        <w:rPr>
          <w:rFonts w:ascii="Palatino Linotype" w:hAnsi="Palatino Linotype"/>
          <w:sz w:val="20"/>
          <w:szCs w:val="20"/>
        </w:rPr>
        <w:t xml:space="preserve"> gaat over op de </w:t>
      </w:r>
      <w:r w:rsidR="00776FC9" w:rsidRPr="0060092A">
        <w:rPr>
          <w:rFonts w:ascii="Palatino Linotype" w:hAnsi="Palatino Linotype"/>
          <w:sz w:val="20"/>
          <w:szCs w:val="20"/>
        </w:rPr>
        <w:t>koper op het moment dat de producten</w:t>
      </w:r>
      <w:r w:rsidRPr="0060092A">
        <w:rPr>
          <w:rFonts w:ascii="Palatino Linotype" w:hAnsi="Palatino Linotype"/>
          <w:sz w:val="20"/>
          <w:szCs w:val="20"/>
        </w:rPr>
        <w:t xml:space="preserve"> door of namens de </w:t>
      </w:r>
      <w:r w:rsidR="00776FC9" w:rsidRPr="0060092A">
        <w:rPr>
          <w:rFonts w:ascii="Palatino Linotype" w:hAnsi="Palatino Linotype"/>
          <w:sz w:val="20"/>
          <w:szCs w:val="20"/>
        </w:rPr>
        <w:t>koper</w:t>
      </w:r>
      <w:r w:rsidRPr="0060092A">
        <w:rPr>
          <w:rFonts w:ascii="Palatino Linotype" w:hAnsi="Palatino Linotype"/>
          <w:sz w:val="20"/>
          <w:szCs w:val="20"/>
        </w:rPr>
        <w:t xml:space="preserve"> in ontvangst </w:t>
      </w:r>
      <w:r w:rsidR="004656B0" w:rsidRPr="0060092A">
        <w:rPr>
          <w:rFonts w:ascii="Palatino Linotype" w:hAnsi="Palatino Linotype"/>
          <w:sz w:val="20"/>
          <w:szCs w:val="20"/>
        </w:rPr>
        <w:t>zijn</w:t>
      </w:r>
      <w:r w:rsidRPr="0060092A">
        <w:rPr>
          <w:rFonts w:ascii="Palatino Linotype" w:hAnsi="Palatino Linotype"/>
          <w:sz w:val="20"/>
          <w:szCs w:val="20"/>
        </w:rPr>
        <w:t xml:space="preserve"> genomen.</w:t>
      </w:r>
    </w:p>
    <w:p w:rsidR="00AB51EE" w:rsidRPr="0060092A" w:rsidRDefault="00222E44" w:rsidP="00DF60BB">
      <w:pPr>
        <w:jc w:val="both"/>
        <w:rPr>
          <w:rFonts w:ascii="Palatino Linotype" w:hAnsi="Palatino Linotype"/>
          <w:b/>
          <w:sz w:val="20"/>
          <w:szCs w:val="20"/>
        </w:rPr>
      </w:pPr>
      <w:r w:rsidRPr="0060092A">
        <w:rPr>
          <w:rFonts w:ascii="Palatino Linotype" w:hAnsi="Palatino Linotype"/>
          <w:b/>
          <w:sz w:val="20"/>
          <w:szCs w:val="20"/>
        </w:rPr>
        <w:t>Artikel 8</w:t>
      </w:r>
      <w:r w:rsidRPr="0060092A">
        <w:rPr>
          <w:rFonts w:ascii="Palatino Linotype" w:hAnsi="Palatino Linotype"/>
          <w:b/>
          <w:sz w:val="20"/>
          <w:szCs w:val="20"/>
        </w:rPr>
        <w:tab/>
        <w:t>Conformiteit</w:t>
      </w:r>
    </w:p>
    <w:p w:rsidR="00AB51EE" w:rsidRPr="0060092A" w:rsidRDefault="00F362F4" w:rsidP="00DF60BB">
      <w:pPr>
        <w:pStyle w:val="Lijstalinea"/>
        <w:numPr>
          <w:ilvl w:val="0"/>
          <w:numId w:val="9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>Lavertu</w:t>
      </w:r>
      <w:r w:rsidR="00AB51EE" w:rsidRPr="0060092A">
        <w:rPr>
          <w:rFonts w:ascii="Palatino Linotype" w:hAnsi="Palatino Linotype"/>
          <w:sz w:val="20"/>
          <w:szCs w:val="20"/>
        </w:rPr>
        <w:t xml:space="preserve"> staat er voor in dat de </w:t>
      </w:r>
      <w:r w:rsidR="00222E44" w:rsidRPr="0060092A">
        <w:rPr>
          <w:rFonts w:ascii="Palatino Linotype" w:hAnsi="Palatino Linotype"/>
          <w:sz w:val="20"/>
          <w:szCs w:val="20"/>
        </w:rPr>
        <w:t>geleverde</w:t>
      </w:r>
      <w:r w:rsidR="00AB51EE" w:rsidRPr="0060092A">
        <w:rPr>
          <w:rFonts w:ascii="Palatino Linotype" w:hAnsi="Palatino Linotype"/>
          <w:sz w:val="20"/>
          <w:szCs w:val="20"/>
        </w:rPr>
        <w:t xml:space="preserve"> producten voldoen aan de in h</w:t>
      </w:r>
      <w:r w:rsidR="00A620D2" w:rsidRPr="0060092A">
        <w:rPr>
          <w:rFonts w:ascii="Palatino Linotype" w:hAnsi="Palatino Linotype"/>
          <w:sz w:val="20"/>
          <w:szCs w:val="20"/>
        </w:rPr>
        <w:t>et aanbod vermelde kenmerken</w:t>
      </w:r>
      <w:r w:rsidR="00AB51EE" w:rsidRPr="0060092A">
        <w:rPr>
          <w:rFonts w:ascii="Palatino Linotype" w:hAnsi="Palatino Linotype"/>
          <w:sz w:val="20"/>
          <w:szCs w:val="20"/>
        </w:rPr>
        <w:t>, aan de redelijke eisen van deugdelijkheid en bruikbaarheid en voor het overige beantwoorden aan de overeenkomst.</w:t>
      </w:r>
    </w:p>
    <w:p w:rsidR="00DF60BB" w:rsidRPr="0060092A" w:rsidRDefault="00AB51EE" w:rsidP="00DF60BB">
      <w:pPr>
        <w:pStyle w:val="Lijstalinea"/>
        <w:numPr>
          <w:ilvl w:val="0"/>
          <w:numId w:val="9"/>
        </w:numPr>
        <w:jc w:val="both"/>
        <w:rPr>
          <w:rFonts w:ascii="Palatino Linotype" w:hAnsi="Palatino Linotype" w:cstheme="minorHAnsi"/>
          <w:sz w:val="20"/>
          <w:szCs w:val="20"/>
        </w:rPr>
      </w:pPr>
      <w:r w:rsidRPr="0060092A">
        <w:rPr>
          <w:rFonts w:ascii="Palatino Linotype" w:hAnsi="Palatino Linotype" w:cstheme="minorHAnsi"/>
          <w:sz w:val="20"/>
          <w:szCs w:val="20"/>
        </w:rPr>
        <w:t xml:space="preserve">Indien </w:t>
      </w:r>
      <w:r w:rsidR="00DF60BB" w:rsidRPr="0060092A">
        <w:rPr>
          <w:rFonts w:ascii="Palatino Linotype" w:hAnsi="Palatino Linotype" w:cstheme="minorHAnsi"/>
          <w:sz w:val="20"/>
          <w:szCs w:val="20"/>
        </w:rPr>
        <w:t xml:space="preserve">een geleverd product niet aan de overeenkomst beantwoordt </w:t>
      </w:r>
      <w:r w:rsidRPr="0060092A">
        <w:rPr>
          <w:rFonts w:ascii="Palatino Linotype" w:hAnsi="Palatino Linotype" w:cstheme="minorHAnsi"/>
          <w:sz w:val="20"/>
          <w:szCs w:val="20"/>
        </w:rPr>
        <w:t xml:space="preserve">zal </w:t>
      </w:r>
      <w:r w:rsidR="00F362F4" w:rsidRPr="0060092A">
        <w:rPr>
          <w:rFonts w:ascii="Palatino Linotype" w:hAnsi="Palatino Linotype" w:cstheme="minorHAnsi"/>
          <w:sz w:val="20"/>
          <w:szCs w:val="20"/>
        </w:rPr>
        <w:t>Lavertu</w:t>
      </w:r>
      <w:r w:rsidR="00DF60BB" w:rsidRPr="0060092A">
        <w:rPr>
          <w:rFonts w:ascii="Palatino Linotype" w:hAnsi="Palatino Linotype" w:cstheme="minorHAnsi"/>
          <w:sz w:val="20"/>
          <w:szCs w:val="20"/>
        </w:rPr>
        <w:t xml:space="preserve"> het product binnen redelijke termijn </w:t>
      </w:r>
      <w:r w:rsidR="004D00F7" w:rsidRPr="0060092A">
        <w:rPr>
          <w:rFonts w:ascii="Palatino Linotype" w:hAnsi="Palatino Linotype" w:cstheme="minorHAnsi"/>
          <w:sz w:val="20"/>
          <w:szCs w:val="20"/>
        </w:rPr>
        <w:t>vervangen, tenzij het voor de koper ten tijde van de levering kenbaar was of kenbaar behoorde te zijn dat het geleverde product niet aan de overeenkomst beantwoord</w:t>
      </w:r>
      <w:r w:rsidR="002406A3" w:rsidRPr="0060092A">
        <w:rPr>
          <w:rFonts w:ascii="Palatino Linotype" w:hAnsi="Palatino Linotype" w:cstheme="minorHAnsi"/>
          <w:sz w:val="20"/>
          <w:szCs w:val="20"/>
        </w:rPr>
        <w:t>d</w:t>
      </w:r>
      <w:r w:rsidR="004D00F7" w:rsidRPr="0060092A">
        <w:rPr>
          <w:rFonts w:ascii="Palatino Linotype" w:hAnsi="Palatino Linotype" w:cstheme="minorHAnsi"/>
          <w:sz w:val="20"/>
          <w:szCs w:val="20"/>
        </w:rPr>
        <w:t>e en hij het product in gebruik heeft genomen.</w:t>
      </w:r>
    </w:p>
    <w:p w:rsidR="00701F05" w:rsidRPr="0060092A" w:rsidRDefault="00AB51EE" w:rsidP="00DF60BB">
      <w:pPr>
        <w:jc w:val="both"/>
        <w:rPr>
          <w:rFonts w:ascii="Palatino Linotype" w:hAnsi="Palatino Linotype"/>
          <w:b/>
          <w:sz w:val="20"/>
          <w:szCs w:val="20"/>
        </w:rPr>
      </w:pPr>
      <w:r w:rsidRPr="0060092A">
        <w:rPr>
          <w:rFonts w:ascii="Palatino Linotype" w:hAnsi="Palatino Linotype"/>
          <w:b/>
          <w:sz w:val="20"/>
          <w:szCs w:val="20"/>
        </w:rPr>
        <w:t>Artikel 9</w:t>
      </w:r>
      <w:r w:rsidR="00701F05" w:rsidRPr="0060092A">
        <w:rPr>
          <w:rFonts w:ascii="Palatino Linotype" w:hAnsi="Palatino Linotype"/>
          <w:b/>
          <w:sz w:val="20"/>
          <w:szCs w:val="20"/>
        </w:rPr>
        <w:tab/>
        <w:t>Aansprakelijkheid</w:t>
      </w:r>
    </w:p>
    <w:p w:rsidR="00F9074C" w:rsidRPr="0060092A" w:rsidRDefault="00F362F4" w:rsidP="00DF60BB">
      <w:pPr>
        <w:pStyle w:val="Lijstalinea"/>
        <w:numPr>
          <w:ilvl w:val="0"/>
          <w:numId w:val="13"/>
        </w:numPr>
        <w:jc w:val="both"/>
        <w:rPr>
          <w:rFonts w:ascii="Palatino Linotype" w:hAnsi="Palatino Linotype" w:cstheme="minorHAnsi"/>
          <w:sz w:val="20"/>
          <w:szCs w:val="20"/>
        </w:rPr>
      </w:pPr>
      <w:r w:rsidRPr="0060092A">
        <w:rPr>
          <w:rFonts w:ascii="Palatino Linotype" w:hAnsi="Palatino Linotype" w:cstheme="minorHAnsi"/>
          <w:sz w:val="20"/>
          <w:szCs w:val="20"/>
        </w:rPr>
        <w:t>Lavertu</w:t>
      </w:r>
      <w:r w:rsidR="00F9074C" w:rsidRPr="0060092A">
        <w:rPr>
          <w:rFonts w:ascii="Palatino Linotype" w:hAnsi="Palatino Linotype" w:cstheme="minorHAnsi"/>
          <w:sz w:val="20"/>
          <w:szCs w:val="20"/>
        </w:rPr>
        <w:t xml:space="preserve"> aanvaardt geen aansprakelijkheid voor schade </w:t>
      </w:r>
      <w:r w:rsidR="002406A3" w:rsidRPr="0060092A">
        <w:rPr>
          <w:rFonts w:ascii="Palatino Linotype" w:hAnsi="Palatino Linotype" w:cstheme="minorHAnsi"/>
          <w:sz w:val="20"/>
          <w:szCs w:val="20"/>
        </w:rPr>
        <w:t>als gevolg van onjuist gebruik en verkeerde toepassing van de geleverde producten, alsmede voor schade die anderszins niet aan Lavertu kan worden toegerekend.</w:t>
      </w:r>
    </w:p>
    <w:p w:rsidR="00B54CA6" w:rsidRPr="0060092A" w:rsidRDefault="00F362F4" w:rsidP="00DF60BB">
      <w:pPr>
        <w:pStyle w:val="Lijstalinea"/>
        <w:numPr>
          <w:ilvl w:val="0"/>
          <w:numId w:val="13"/>
        </w:numPr>
        <w:jc w:val="both"/>
        <w:rPr>
          <w:rFonts w:ascii="Palatino Linotype" w:hAnsi="Palatino Linotype" w:cstheme="minorHAnsi"/>
          <w:sz w:val="20"/>
          <w:szCs w:val="20"/>
        </w:rPr>
      </w:pPr>
      <w:r w:rsidRPr="0060092A">
        <w:rPr>
          <w:rFonts w:ascii="Palatino Linotype" w:hAnsi="Palatino Linotype" w:cstheme="minorHAnsi"/>
          <w:sz w:val="20"/>
          <w:szCs w:val="20"/>
        </w:rPr>
        <w:lastRenderedPageBreak/>
        <w:t>Lavertu</w:t>
      </w:r>
      <w:r w:rsidR="00B54CA6" w:rsidRPr="0060092A">
        <w:rPr>
          <w:rFonts w:ascii="Palatino Linotype" w:hAnsi="Palatino Linotype" w:cstheme="minorHAnsi"/>
          <w:sz w:val="20"/>
          <w:szCs w:val="20"/>
        </w:rPr>
        <w:t xml:space="preserve"> is nimmer a</w:t>
      </w:r>
      <w:r w:rsidR="00DF60BB" w:rsidRPr="0060092A">
        <w:rPr>
          <w:rFonts w:ascii="Palatino Linotype" w:hAnsi="Palatino Linotype" w:cstheme="minorHAnsi"/>
          <w:sz w:val="20"/>
          <w:szCs w:val="20"/>
        </w:rPr>
        <w:t xml:space="preserve">ansprakelijk voor gevolgschade. </w:t>
      </w:r>
      <w:r w:rsidR="00B54CA6" w:rsidRPr="0060092A">
        <w:rPr>
          <w:rFonts w:ascii="Palatino Linotype" w:hAnsi="Palatino Linotype" w:cstheme="minorHAnsi"/>
          <w:sz w:val="20"/>
          <w:szCs w:val="20"/>
        </w:rPr>
        <w:t>Indien ondanks het bepaalde in deze algemene voorwaarden toch aansprakelijkheid bestaat komt uitsluitend directe schade voor vergoeding in aanmerking. Onder directe schade wordt uitsluitend verstaan:</w:t>
      </w:r>
    </w:p>
    <w:p w:rsidR="00B54CA6" w:rsidRPr="0060092A" w:rsidRDefault="00B54CA6" w:rsidP="00DF60BB">
      <w:pPr>
        <w:pStyle w:val="Lijstalinea"/>
        <w:numPr>
          <w:ilvl w:val="0"/>
          <w:numId w:val="19"/>
        </w:numPr>
        <w:jc w:val="both"/>
        <w:rPr>
          <w:rFonts w:ascii="Palatino Linotype" w:hAnsi="Palatino Linotype" w:cstheme="minorHAnsi"/>
          <w:sz w:val="20"/>
          <w:szCs w:val="20"/>
        </w:rPr>
      </w:pPr>
      <w:r w:rsidRPr="0060092A">
        <w:rPr>
          <w:rFonts w:ascii="Palatino Linotype" w:hAnsi="Palatino Linotype" w:cstheme="minorHAnsi"/>
          <w:sz w:val="20"/>
          <w:szCs w:val="20"/>
        </w:rPr>
        <w:t>de redelijke kosten ter vaststelling van de oorzaak en de omvang van de schade, voor zover de vaststelling betrekking heeft op schade in de zin van deze voorwaarden;</w:t>
      </w:r>
    </w:p>
    <w:p w:rsidR="00B54CA6" w:rsidRPr="0060092A" w:rsidRDefault="00B54CA6" w:rsidP="00DF60BB">
      <w:pPr>
        <w:pStyle w:val="Lijstalinea"/>
        <w:numPr>
          <w:ilvl w:val="0"/>
          <w:numId w:val="19"/>
        </w:numPr>
        <w:jc w:val="both"/>
        <w:rPr>
          <w:rFonts w:ascii="Palatino Linotype" w:hAnsi="Palatino Linotype" w:cstheme="minorHAnsi"/>
          <w:sz w:val="20"/>
          <w:szCs w:val="20"/>
        </w:rPr>
      </w:pPr>
      <w:r w:rsidRPr="0060092A">
        <w:rPr>
          <w:rFonts w:ascii="Palatino Linotype" w:hAnsi="Palatino Linotype" w:cstheme="minorHAnsi"/>
          <w:sz w:val="20"/>
          <w:szCs w:val="20"/>
        </w:rPr>
        <w:t xml:space="preserve">de eventuele redelijke kosten gemaakt om de gebrekkige prestatie van </w:t>
      </w:r>
      <w:r w:rsidR="00F362F4" w:rsidRPr="0060092A">
        <w:rPr>
          <w:rFonts w:ascii="Palatino Linotype" w:hAnsi="Palatino Linotype" w:cstheme="minorHAnsi"/>
          <w:sz w:val="20"/>
          <w:szCs w:val="20"/>
        </w:rPr>
        <w:t>Lavertu</w:t>
      </w:r>
      <w:r w:rsidRPr="0060092A">
        <w:rPr>
          <w:rFonts w:ascii="Palatino Linotype" w:hAnsi="Palatino Linotype" w:cstheme="minorHAnsi"/>
          <w:sz w:val="20"/>
          <w:szCs w:val="20"/>
        </w:rPr>
        <w:t xml:space="preserve"> aan de overeenkomst te laten beantwoorden, voor zover deze aan </w:t>
      </w:r>
      <w:r w:rsidR="00F362F4" w:rsidRPr="0060092A">
        <w:rPr>
          <w:rFonts w:ascii="Palatino Linotype" w:hAnsi="Palatino Linotype" w:cstheme="minorHAnsi"/>
          <w:sz w:val="20"/>
          <w:szCs w:val="20"/>
        </w:rPr>
        <w:t>Lavertu</w:t>
      </w:r>
      <w:r w:rsidRPr="0060092A">
        <w:rPr>
          <w:rFonts w:ascii="Palatino Linotype" w:hAnsi="Palatino Linotype" w:cstheme="minorHAnsi"/>
          <w:sz w:val="20"/>
          <w:szCs w:val="20"/>
        </w:rPr>
        <w:t xml:space="preserve"> toegerekend kunnen worden;</w:t>
      </w:r>
    </w:p>
    <w:p w:rsidR="00B54CA6" w:rsidRPr="0060092A" w:rsidRDefault="00B54CA6" w:rsidP="00DF60BB">
      <w:pPr>
        <w:pStyle w:val="Lijstalinea"/>
        <w:numPr>
          <w:ilvl w:val="0"/>
          <w:numId w:val="19"/>
        </w:numPr>
        <w:jc w:val="both"/>
        <w:rPr>
          <w:rFonts w:ascii="Palatino Linotype" w:hAnsi="Palatino Linotype" w:cstheme="minorHAnsi"/>
          <w:sz w:val="20"/>
          <w:szCs w:val="20"/>
        </w:rPr>
      </w:pPr>
      <w:r w:rsidRPr="0060092A">
        <w:rPr>
          <w:rFonts w:ascii="Palatino Linotype" w:hAnsi="Palatino Linotype" w:cstheme="minorHAnsi"/>
          <w:sz w:val="20"/>
          <w:szCs w:val="20"/>
        </w:rPr>
        <w:t>redelijke kosten, gemaakt ter voorkoming of beperking van schade, voor zover de koper aantoont dat deze kosten hebben geleid tot beperking van directe schade als bedoeld in deze algemene voorwaarden.</w:t>
      </w:r>
    </w:p>
    <w:p w:rsidR="00F9074C" w:rsidRPr="0060092A" w:rsidRDefault="00F9074C" w:rsidP="00DF60BB">
      <w:pPr>
        <w:pStyle w:val="Lijstalinea"/>
        <w:numPr>
          <w:ilvl w:val="0"/>
          <w:numId w:val="13"/>
        </w:numPr>
        <w:jc w:val="both"/>
        <w:rPr>
          <w:rFonts w:ascii="Palatino Linotype" w:hAnsi="Palatino Linotype" w:cstheme="minorHAnsi"/>
          <w:sz w:val="20"/>
          <w:szCs w:val="20"/>
        </w:rPr>
      </w:pPr>
      <w:r w:rsidRPr="0060092A">
        <w:rPr>
          <w:rFonts w:ascii="Palatino Linotype" w:hAnsi="Palatino Linotype" w:cstheme="minorHAnsi"/>
          <w:sz w:val="20"/>
          <w:szCs w:val="20"/>
        </w:rPr>
        <w:t xml:space="preserve">Onverminderd het bepaalde in het overige van deze algemene voorwaarden is de aansprakelijkheid van </w:t>
      </w:r>
      <w:r w:rsidR="00F362F4" w:rsidRPr="0060092A">
        <w:rPr>
          <w:rFonts w:ascii="Palatino Linotype" w:hAnsi="Palatino Linotype" w:cstheme="minorHAnsi"/>
          <w:sz w:val="20"/>
          <w:szCs w:val="20"/>
        </w:rPr>
        <w:t>Lavertu</w:t>
      </w:r>
      <w:r w:rsidRPr="0060092A">
        <w:rPr>
          <w:rFonts w:ascii="Palatino Linotype" w:hAnsi="Palatino Linotype" w:cstheme="minorHAnsi"/>
          <w:sz w:val="20"/>
          <w:szCs w:val="20"/>
        </w:rPr>
        <w:t xml:space="preserve"> te allen tijde beperkt tot het bedrag van de door de </w:t>
      </w:r>
      <w:r w:rsidR="00A41193" w:rsidRPr="0060092A">
        <w:rPr>
          <w:rFonts w:ascii="Palatino Linotype" w:hAnsi="Palatino Linotype" w:cstheme="minorHAnsi"/>
          <w:sz w:val="20"/>
          <w:szCs w:val="20"/>
        </w:rPr>
        <w:t>koper</w:t>
      </w:r>
      <w:r w:rsidRPr="0060092A">
        <w:rPr>
          <w:rFonts w:ascii="Palatino Linotype" w:hAnsi="Palatino Linotype" w:cstheme="minorHAnsi"/>
          <w:sz w:val="20"/>
          <w:szCs w:val="20"/>
        </w:rPr>
        <w:t xml:space="preserve"> aan </w:t>
      </w:r>
      <w:r w:rsidR="00F362F4" w:rsidRPr="0060092A">
        <w:rPr>
          <w:rFonts w:ascii="Palatino Linotype" w:hAnsi="Palatino Linotype" w:cstheme="minorHAnsi"/>
          <w:sz w:val="20"/>
          <w:szCs w:val="20"/>
        </w:rPr>
        <w:t>Lavertu</w:t>
      </w:r>
      <w:r w:rsidRPr="0060092A">
        <w:rPr>
          <w:rFonts w:ascii="Palatino Linotype" w:hAnsi="Palatino Linotype" w:cstheme="minorHAnsi"/>
          <w:sz w:val="20"/>
          <w:szCs w:val="20"/>
        </w:rPr>
        <w:t xml:space="preserve"> voor het product betaalde prijs, althans voor dat gedeelte van de overeenkomst waarop de aansprakelijkheid betrekking heeft.</w:t>
      </w:r>
    </w:p>
    <w:p w:rsidR="00701F05" w:rsidRPr="0060092A" w:rsidRDefault="00AB51EE" w:rsidP="00DF60BB">
      <w:pPr>
        <w:jc w:val="both"/>
        <w:rPr>
          <w:rFonts w:ascii="Palatino Linotype" w:hAnsi="Palatino Linotype"/>
          <w:b/>
          <w:sz w:val="20"/>
          <w:szCs w:val="20"/>
        </w:rPr>
      </w:pPr>
      <w:r w:rsidRPr="0060092A">
        <w:rPr>
          <w:rFonts w:ascii="Palatino Linotype" w:hAnsi="Palatino Linotype"/>
          <w:b/>
          <w:sz w:val="20"/>
          <w:szCs w:val="20"/>
        </w:rPr>
        <w:t>Artikel 10</w:t>
      </w:r>
      <w:r w:rsidR="00701F05" w:rsidRPr="0060092A">
        <w:rPr>
          <w:rFonts w:ascii="Palatino Linotype" w:hAnsi="Palatino Linotype"/>
          <w:b/>
          <w:sz w:val="20"/>
          <w:szCs w:val="20"/>
        </w:rPr>
        <w:tab/>
        <w:t>Klachten</w:t>
      </w:r>
    </w:p>
    <w:p w:rsidR="00701F05" w:rsidRPr="0060092A" w:rsidRDefault="00701F05" w:rsidP="00DF60BB">
      <w:pPr>
        <w:pStyle w:val="Lijstalinea"/>
        <w:numPr>
          <w:ilvl w:val="0"/>
          <w:numId w:val="11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>Klachten over de uitvoering van de overeenkomst</w:t>
      </w:r>
      <w:r w:rsidR="00912FEB" w:rsidRPr="0060092A">
        <w:rPr>
          <w:rFonts w:ascii="Palatino Linotype" w:hAnsi="Palatino Linotype"/>
          <w:sz w:val="20"/>
          <w:szCs w:val="20"/>
        </w:rPr>
        <w:t xml:space="preserve"> </w:t>
      </w:r>
      <w:r w:rsidR="00B54CA6" w:rsidRPr="0060092A">
        <w:rPr>
          <w:rFonts w:ascii="Palatino Linotype" w:hAnsi="Palatino Linotype"/>
          <w:sz w:val="20"/>
          <w:szCs w:val="20"/>
        </w:rPr>
        <w:t>dienen</w:t>
      </w:r>
      <w:r w:rsidRPr="0060092A">
        <w:rPr>
          <w:rFonts w:ascii="Palatino Linotype" w:hAnsi="Palatino Linotype"/>
          <w:sz w:val="20"/>
          <w:szCs w:val="20"/>
        </w:rPr>
        <w:t xml:space="preserve"> binnen bekwame tijd</w:t>
      </w:r>
      <w:r w:rsidR="009E3CDA" w:rsidRPr="0060092A">
        <w:rPr>
          <w:rFonts w:ascii="Palatino Linotype" w:hAnsi="Palatino Linotype"/>
          <w:sz w:val="20"/>
          <w:szCs w:val="20"/>
        </w:rPr>
        <w:t>,</w:t>
      </w:r>
      <w:r w:rsidR="00A41193" w:rsidRPr="0060092A">
        <w:rPr>
          <w:rFonts w:ascii="Palatino Linotype" w:hAnsi="Palatino Linotype"/>
          <w:sz w:val="20"/>
          <w:szCs w:val="20"/>
        </w:rPr>
        <w:t xml:space="preserve"> nadat de koper</w:t>
      </w:r>
      <w:r w:rsidRPr="0060092A">
        <w:rPr>
          <w:rFonts w:ascii="Palatino Linotype" w:hAnsi="Palatino Linotype"/>
          <w:sz w:val="20"/>
          <w:szCs w:val="20"/>
        </w:rPr>
        <w:t xml:space="preserve"> de gebreken heeft geconstateerd, volledig en duidelijk omschreven, schriftelijk worden ingediend bij </w:t>
      </w:r>
      <w:r w:rsidR="00F362F4" w:rsidRPr="0060092A">
        <w:rPr>
          <w:rFonts w:ascii="Palatino Linotype" w:hAnsi="Palatino Linotype"/>
          <w:sz w:val="20"/>
          <w:szCs w:val="20"/>
        </w:rPr>
        <w:t>Lavertu</w:t>
      </w:r>
      <w:r w:rsidRPr="0060092A">
        <w:rPr>
          <w:rFonts w:ascii="Palatino Linotype" w:hAnsi="Palatino Linotype"/>
          <w:sz w:val="20"/>
          <w:szCs w:val="20"/>
        </w:rPr>
        <w:t>.</w:t>
      </w:r>
    </w:p>
    <w:p w:rsidR="00701F05" w:rsidRPr="0060092A" w:rsidRDefault="00701F05" w:rsidP="00DF60BB">
      <w:pPr>
        <w:pStyle w:val="Lijstalinea"/>
        <w:numPr>
          <w:ilvl w:val="0"/>
          <w:numId w:val="11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 xml:space="preserve">Bij </w:t>
      </w:r>
      <w:r w:rsidR="00F362F4" w:rsidRPr="0060092A">
        <w:rPr>
          <w:rFonts w:ascii="Palatino Linotype" w:hAnsi="Palatino Linotype"/>
          <w:sz w:val="20"/>
          <w:szCs w:val="20"/>
        </w:rPr>
        <w:t>Lavertu</w:t>
      </w:r>
      <w:r w:rsidRPr="0060092A">
        <w:rPr>
          <w:rFonts w:ascii="Palatino Linotype" w:hAnsi="Palatino Linotype"/>
          <w:sz w:val="20"/>
          <w:szCs w:val="20"/>
        </w:rPr>
        <w:t xml:space="preserve"> ingediende klachten worden binnen een termijn van veertien dagen na ontvangst beantwoord.</w:t>
      </w:r>
    </w:p>
    <w:p w:rsidR="00701F05" w:rsidRPr="0060092A" w:rsidRDefault="00701F05" w:rsidP="00DF60BB">
      <w:pPr>
        <w:pStyle w:val="Lijstalinea"/>
        <w:numPr>
          <w:ilvl w:val="0"/>
          <w:numId w:val="11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>Indien een klacht een langere verwerkingstijd vraagt, wordt binnen de termijn van veertien dagen geantwoord met een ontvangstbevestiging en een indicatie wanneer de k</w:t>
      </w:r>
      <w:r w:rsidR="00A41193" w:rsidRPr="0060092A">
        <w:rPr>
          <w:rFonts w:ascii="Palatino Linotype" w:hAnsi="Palatino Linotype"/>
          <w:sz w:val="20"/>
          <w:szCs w:val="20"/>
        </w:rPr>
        <w:t>oper</w:t>
      </w:r>
      <w:r w:rsidRPr="0060092A">
        <w:rPr>
          <w:rFonts w:ascii="Palatino Linotype" w:hAnsi="Palatino Linotype"/>
          <w:sz w:val="20"/>
          <w:szCs w:val="20"/>
        </w:rPr>
        <w:t xml:space="preserve"> een meer uitvoerig antwoord kan verwachten.</w:t>
      </w:r>
    </w:p>
    <w:p w:rsidR="00701F05" w:rsidRPr="0060092A" w:rsidRDefault="00AB51EE" w:rsidP="00DF60BB">
      <w:pPr>
        <w:jc w:val="both"/>
        <w:rPr>
          <w:rFonts w:ascii="Palatino Linotype" w:hAnsi="Palatino Linotype"/>
          <w:b/>
          <w:sz w:val="20"/>
          <w:szCs w:val="20"/>
        </w:rPr>
      </w:pPr>
      <w:r w:rsidRPr="0060092A">
        <w:rPr>
          <w:rFonts w:ascii="Palatino Linotype" w:hAnsi="Palatino Linotype"/>
          <w:b/>
          <w:sz w:val="20"/>
          <w:szCs w:val="20"/>
        </w:rPr>
        <w:t>Artikel 11</w:t>
      </w:r>
      <w:r w:rsidR="00701F05" w:rsidRPr="0060092A">
        <w:rPr>
          <w:rFonts w:ascii="Palatino Linotype" w:hAnsi="Palatino Linotype"/>
          <w:b/>
          <w:sz w:val="20"/>
          <w:szCs w:val="20"/>
        </w:rPr>
        <w:tab/>
        <w:t>Slotbepalingen</w:t>
      </w:r>
    </w:p>
    <w:p w:rsidR="00701F05" w:rsidRPr="0060092A" w:rsidRDefault="00701F05" w:rsidP="00DF60BB">
      <w:pPr>
        <w:pStyle w:val="Lijstalinea"/>
        <w:numPr>
          <w:ilvl w:val="0"/>
          <w:numId w:val="12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>Op elke overeenkomst tussen de k</w:t>
      </w:r>
      <w:r w:rsidR="00A41193" w:rsidRPr="0060092A">
        <w:rPr>
          <w:rFonts w:ascii="Palatino Linotype" w:hAnsi="Palatino Linotype"/>
          <w:sz w:val="20"/>
          <w:szCs w:val="20"/>
        </w:rPr>
        <w:t xml:space="preserve">oper en </w:t>
      </w:r>
      <w:r w:rsidR="00F362F4" w:rsidRPr="0060092A">
        <w:rPr>
          <w:rFonts w:ascii="Palatino Linotype" w:hAnsi="Palatino Linotype"/>
          <w:sz w:val="20"/>
          <w:szCs w:val="20"/>
        </w:rPr>
        <w:t>Lavertu</w:t>
      </w:r>
      <w:r w:rsidRPr="0060092A">
        <w:rPr>
          <w:rFonts w:ascii="Palatino Linotype" w:hAnsi="Palatino Linotype"/>
          <w:sz w:val="20"/>
          <w:szCs w:val="20"/>
        </w:rPr>
        <w:t xml:space="preserve"> is Nederlands recht van toepassing.</w:t>
      </w:r>
    </w:p>
    <w:p w:rsidR="00701F05" w:rsidRPr="0060092A" w:rsidRDefault="00701F05" w:rsidP="00DF60BB">
      <w:pPr>
        <w:pStyle w:val="Lijstalinea"/>
        <w:numPr>
          <w:ilvl w:val="0"/>
          <w:numId w:val="12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>Partijen zullen eerst een beroep doen op de rechter nadat zij zich optimaal hebben ingespannen het geschil in onderling overleg te beslechten.</w:t>
      </w:r>
    </w:p>
    <w:p w:rsidR="00701F05" w:rsidRPr="0060092A" w:rsidRDefault="00701F05" w:rsidP="00DF60BB">
      <w:pPr>
        <w:pStyle w:val="Lijstalinea"/>
        <w:numPr>
          <w:ilvl w:val="0"/>
          <w:numId w:val="12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 xml:space="preserve">Van toepassing is steeds die versie van de onderhavige algemene voorwaarden welke ten tijde van de </w:t>
      </w:r>
      <w:r w:rsidR="008C63BD" w:rsidRPr="0060092A">
        <w:rPr>
          <w:rFonts w:ascii="Palatino Linotype" w:hAnsi="Palatino Linotype"/>
          <w:sz w:val="20"/>
          <w:szCs w:val="20"/>
        </w:rPr>
        <w:t>t</w:t>
      </w:r>
      <w:r w:rsidRPr="0060092A">
        <w:rPr>
          <w:rFonts w:ascii="Palatino Linotype" w:hAnsi="Palatino Linotype"/>
          <w:sz w:val="20"/>
          <w:szCs w:val="20"/>
        </w:rPr>
        <w:t>otstan</w:t>
      </w:r>
      <w:r w:rsidR="008C63BD" w:rsidRPr="0060092A">
        <w:rPr>
          <w:rFonts w:ascii="Palatino Linotype" w:hAnsi="Palatino Linotype"/>
          <w:sz w:val="20"/>
          <w:szCs w:val="20"/>
        </w:rPr>
        <w:t>dkoming van de overeenkomst aan de koper ter hand is gesteld</w:t>
      </w:r>
      <w:r w:rsidRPr="0060092A">
        <w:rPr>
          <w:rFonts w:ascii="Palatino Linotype" w:hAnsi="Palatino Linotype"/>
          <w:sz w:val="20"/>
          <w:szCs w:val="20"/>
        </w:rPr>
        <w:t>.</w:t>
      </w:r>
    </w:p>
    <w:p w:rsidR="00E05E26" w:rsidRPr="0060092A" w:rsidRDefault="00E05E26" w:rsidP="00DF60BB">
      <w:pPr>
        <w:pStyle w:val="Lijstalinea"/>
        <w:numPr>
          <w:ilvl w:val="0"/>
          <w:numId w:val="12"/>
        </w:numPr>
        <w:jc w:val="both"/>
        <w:rPr>
          <w:rFonts w:ascii="Palatino Linotype" w:hAnsi="Palatino Linotype"/>
          <w:sz w:val="20"/>
          <w:szCs w:val="20"/>
        </w:rPr>
      </w:pPr>
      <w:r w:rsidRPr="0060092A">
        <w:rPr>
          <w:rFonts w:ascii="Palatino Linotype" w:hAnsi="Palatino Linotype"/>
          <w:sz w:val="20"/>
          <w:szCs w:val="20"/>
        </w:rPr>
        <w:t>De Nederlandse tekst van deze algemene voorwaarden is steeds bepalend voor de uitleg daarvan.</w:t>
      </w:r>
    </w:p>
    <w:p w:rsidR="00701F05" w:rsidRPr="0060092A" w:rsidRDefault="00701F05" w:rsidP="00DF60BB">
      <w:pPr>
        <w:jc w:val="both"/>
        <w:rPr>
          <w:rFonts w:ascii="Palatino Linotype" w:hAnsi="Palatino Linotype"/>
          <w:sz w:val="20"/>
          <w:szCs w:val="20"/>
        </w:rPr>
      </w:pPr>
    </w:p>
    <w:p w:rsidR="00676F6F" w:rsidRPr="0060092A" w:rsidRDefault="00676F6F" w:rsidP="002E57E9">
      <w:pPr>
        <w:jc w:val="both"/>
        <w:rPr>
          <w:rFonts w:ascii="Palatino Linotype" w:hAnsi="Palatino Linotype"/>
          <w:sz w:val="20"/>
          <w:szCs w:val="20"/>
        </w:rPr>
      </w:pPr>
    </w:p>
    <w:sectPr w:rsidR="00676F6F" w:rsidRPr="0060092A" w:rsidSect="00F6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873"/>
    <w:multiLevelType w:val="hybridMultilevel"/>
    <w:tmpl w:val="890AAB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E6E0E"/>
    <w:multiLevelType w:val="hybridMultilevel"/>
    <w:tmpl w:val="EAFA10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F347B"/>
    <w:multiLevelType w:val="hybridMultilevel"/>
    <w:tmpl w:val="2B748A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30DBB"/>
    <w:multiLevelType w:val="hybridMultilevel"/>
    <w:tmpl w:val="033213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76932"/>
    <w:multiLevelType w:val="hybridMultilevel"/>
    <w:tmpl w:val="4A60C6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B2EE1"/>
    <w:multiLevelType w:val="hybridMultilevel"/>
    <w:tmpl w:val="294249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07F2B"/>
    <w:multiLevelType w:val="hybridMultilevel"/>
    <w:tmpl w:val="BAC822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4073C"/>
    <w:multiLevelType w:val="hybridMultilevel"/>
    <w:tmpl w:val="564278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F77CE"/>
    <w:multiLevelType w:val="hybridMultilevel"/>
    <w:tmpl w:val="C1CC3B7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2206E73"/>
    <w:multiLevelType w:val="hybridMultilevel"/>
    <w:tmpl w:val="F71693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B3501"/>
    <w:multiLevelType w:val="hybridMultilevel"/>
    <w:tmpl w:val="2E7A60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1059F"/>
    <w:multiLevelType w:val="hybridMultilevel"/>
    <w:tmpl w:val="9CEA4A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B06F9"/>
    <w:multiLevelType w:val="hybridMultilevel"/>
    <w:tmpl w:val="C71E54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E5D03"/>
    <w:multiLevelType w:val="hybridMultilevel"/>
    <w:tmpl w:val="51C2D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C741C"/>
    <w:multiLevelType w:val="hybridMultilevel"/>
    <w:tmpl w:val="7486D9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E4AFB"/>
    <w:multiLevelType w:val="hybridMultilevel"/>
    <w:tmpl w:val="B106C3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92320"/>
    <w:multiLevelType w:val="hybridMultilevel"/>
    <w:tmpl w:val="5AC821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35E2E"/>
    <w:multiLevelType w:val="hybridMultilevel"/>
    <w:tmpl w:val="A2FE9AE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75799A"/>
    <w:multiLevelType w:val="hybridMultilevel"/>
    <w:tmpl w:val="A2B22E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F3B11"/>
    <w:multiLevelType w:val="hybridMultilevel"/>
    <w:tmpl w:val="5630C46C"/>
    <w:lvl w:ilvl="0" w:tplc="0413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16"/>
  </w:num>
  <w:num w:numId="6">
    <w:abstractNumId w:val="12"/>
  </w:num>
  <w:num w:numId="7">
    <w:abstractNumId w:val="17"/>
  </w:num>
  <w:num w:numId="8">
    <w:abstractNumId w:val="0"/>
  </w:num>
  <w:num w:numId="9">
    <w:abstractNumId w:val="14"/>
  </w:num>
  <w:num w:numId="10">
    <w:abstractNumId w:val="11"/>
  </w:num>
  <w:num w:numId="11">
    <w:abstractNumId w:val="10"/>
  </w:num>
  <w:num w:numId="12">
    <w:abstractNumId w:val="7"/>
  </w:num>
  <w:num w:numId="13">
    <w:abstractNumId w:val="13"/>
  </w:num>
  <w:num w:numId="14">
    <w:abstractNumId w:val="1"/>
  </w:num>
  <w:num w:numId="15">
    <w:abstractNumId w:val="15"/>
  </w:num>
  <w:num w:numId="16">
    <w:abstractNumId w:val="18"/>
  </w:num>
  <w:num w:numId="17">
    <w:abstractNumId w:val="4"/>
  </w:num>
  <w:num w:numId="18">
    <w:abstractNumId w:val="19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B72860"/>
    <w:rsid w:val="00030451"/>
    <w:rsid w:val="00033EB9"/>
    <w:rsid w:val="000A3E30"/>
    <w:rsid w:val="000C01CA"/>
    <w:rsid w:val="000C35D9"/>
    <w:rsid w:val="000D28DC"/>
    <w:rsid w:val="000E09F1"/>
    <w:rsid w:val="000F6B29"/>
    <w:rsid w:val="00121E40"/>
    <w:rsid w:val="00173537"/>
    <w:rsid w:val="0019553B"/>
    <w:rsid w:val="001A17CE"/>
    <w:rsid w:val="00222E44"/>
    <w:rsid w:val="002406A3"/>
    <w:rsid w:val="00267AF8"/>
    <w:rsid w:val="0028630F"/>
    <w:rsid w:val="00287B40"/>
    <w:rsid w:val="002A7E1D"/>
    <w:rsid w:val="002C5E98"/>
    <w:rsid w:val="002D020C"/>
    <w:rsid w:val="002E57E9"/>
    <w:rsid w:val="00305D13"/>
    <w:rsid w:val="0033146A"/>
    <w:rsid w:val="00355220"/>
    <w:rsid w:val="00360014"/>
    <w:rsid w:val="003A02BE"/>
    <w:rsid w:val="003A3674"/>
    <w:rsid w:val="003B1721"/>
    <w:rsid w:val="003E5A36"/>
    <w:rsid w:val="003F532A"/>
    <w:rsid w:val="00431BFF"/>
    <w:rsid w:val="0045257F"/>
    <w:rsid w:val="004656B0"/>
    <w:rsid w:val="00466185"/>
    <w:rsid w:val="004755E7"/>
    <w:rsid w:val="004C4646"/>
    <w:rsid w:val="004D00F7"/>
    <w:rsid w:val="004E2A9D"/>
    <w:rsid w:val="004E4F69"/>
    <w:rsid w:val="004E563F"/>
    <w:rsid w:val="004F17F3"/>
    <w:rsid w:val="004F514A"/>
    <w:rsid w:val="005279DB"/>
    <w:rsid w:val="005A495F"/>
    <w:rsid w:val="005C6C33"/>
    <w:rsid w:val="005E763A"/>
    <w:rsid w:val="005F66F7"/>
    <w:rsid w:val="0060092A"/>
    <w:rsid w:val="00657450"/>
    <w:rsid w:val="006719AD"/>
    <w:rsid w:val="00676F6F"/>
    <w:rsid w:val="00685EF6"/>
    <w:rsid w:val="006F6159"/>
    <w:rsid w:val="00701F05"/>
    <w:rsid w:val="0071785D"/>
    <w:rsid w:val="00723629"/>
    <w:rsid w:val="00755DE7"/>
    <w:rsid w:val="00756CE3"/>
    <w:rsid w:val="00763A01"/>
    <w:rsid w:val="00765451"/>
    <w:rsid w:val="0077304C"/>
    <w:rsid w:val="00776FC9"/>
    <w:rsid w:val="00786B28"/>
    <w:rsid w:val="00796B28"/>
    <w:rsid w:val="007D5FF8"/>
    <w:rsid w:val="007F3669"/>
    <w:rsid w:val="00804D9F"/>
    <w:rsid w:val="00845A03"/>
    <w:rsid w:val="008804DF"/>
    <w:rsid w:val="008C0D6E"/>
    <w:rsid w:val="008C63BD"/>
    <w:rsid w:val="008E651E"/>
    <w:rsid w:val="009045FD"/>
    <w:rsid w:val="00912FEB"/>
    <w:rsid w:val="00915245"/>
    <w:rsid w:val="00943D88"/>
    <w:rsid w:val="00960B20"/>
    <w:rsid w:val="0097032D"/>
    <w:rsid w:val="00987DB2"/>
    <w:rsid w:val="009C5D99"/>
    <w:rsid w:val="009E3CDA"/>
    <w:rsid w:val="009F5B17"/>
    <w:rsid w:val="009F6B02"/>
    <w:rsid w:val="00A104B4"/>
    <w:rsid w:val="00A23072"/>
    <w:rsid w:val="00A32F1C"/>
    <w:rsid w:val="00A41193"/>
    <w:rsid w:val="00A620D2"/>
    <w:rsid w:val="00A73CAE"/>
    <w:rsid w:val="00A95E0F"/>
    <w:rsid w:val="00AB51EE"/>
    <w:rsid w:val="00AF367C"/>
    <w:rsid w:val="00B412CC"/>
    <w:rsid w:val="00B45C88"/>
    <w:rsid w:val="00B54CA6"/>
    <w:rsid w:val="00B641AB"/>
    <w:rsid w:val="00B72860"/>
    <w:rsid w:val="00B81901"/>
    <w:rsid w:val="00BC287B"/>
    <w:rsid w:val="00C009FE"/>
    <w:rsid w:val="00C15CF8"/>
    <w:rsid w:val="00C31F2A"/>
    <w:rsid w:val="00C67C46"/>
    <w:rsid w:val="00CB1BBC"/>
    <w:rsid w:val="00CB2B75"/>
    <w:rsid w:val="00D67861"/>
    <w:rsid w:val="00D72437"/>
    <w:rsid w:val="00D755AD"/>
    <w:rsid w:val="00D8190E"/>
    <w:rsid w:val="00D82942"/>
    <w:rsid w:val="00D82FA4"/>
    <w:rsid w:val="00D92BC4"/>
    <w:rsid w:val="00DB52EB"/>
    <w:rsid w:val="00DC2ECC"/>
    <w:rsid w:val="00DC4D45"/>
    <w:rsid w:val="00DF60BB"/>
    <w:rsid w:val="00E05E26"/>
    <w:rsid w:val="00E1147D"/>
    <w:rsid w:val="00E50E40"/>
    <w:rsid w:val="00ED3709"/>
    <w:rsid w:val="00F1669A"/>
    <w:rsid w:val="00F23DB7"/>
    <w:rsid w:val="00F362F4"/>
    <w:rsid w:val="00F62E52"/>
    <w:rsid w:val="00F9074C"/>
    <w:rsid w:val="00FA3460"/>
    <w:rsid w:val="00FA662D"/>
    <w:rsid w:val="00FC1173"/>
    <w:rsid w:val="00FD26F9"/>
    <w:rsid w:val="00FF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5245"/>
  </w:style>
  <w:style w:type="paragraph" w:styleId="Kop1">
    <w:name w:val="heading 1"/>
    <w:basedOn w:val="Standaard"/>
    <w:next w:val="Standaard"/>
    <w:link w:val="Kop1Char"/>
    <w:uiPriority w:val="9"/>
    <w:qFormat/>
    <w:rsid w:val="00B72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72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72362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C1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72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72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72362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C11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1486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Got2be-Unattended-4U</Company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Maatwerk Jurist</dc:creator>
  <cp:lastModifiedBy>Maatwerk Jurist</cp:lastModifiedBy>
  <cp:revision>22</cp:revision>
  <cp:lastPrinted>2013-02-01T14:44:00Z</cp:lastPrinted>
  <dcterms:created xsi:type="dcterms:W3CDTF">2013-02-01T12:28:00Z</dcterms:created>
  <dcterms:modified xsi:type="dcterms:W3CDTF">2013-02-01T14:46:00Z</dcterms:modified>
</cp:coreProperties>
</file>