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53CA9353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6C6359C9" w14:textId="042C0432" w:rsidR="00041F91" w:rsidRDefault="00784943">
      <w:pPr>
        <w:pStyle w:val="Corpsdetexte"/>
        <w:spacing w:before="10"/>
        <w:rPr>
          <w:rFonts w:ascii="Times New Roman"/>
          <w:sz w:val="6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7A9AE8F" wp14:editId="339A66DC">
            <wp:simplePos x="0" y="0"/>
            <wp:positionH relativeFrom="column">
              <wp:posOffset>69850</wp:posOffset>
            </wp:positionH>
            <wp:positionV relativeFrom="paragraph">
              <wp:posOffset>-146050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FD7B4" w14:textId="77777777" w:rsidR="00784943" w:rsidRDefault="00784943" w:rsidP="00784943">
      <w:pPr>
        <w:pStyle w:val="Heading1"/>
        <w:spacing w:before="99"/>
        <w:ind w:left="0"/>
      </w:pPr>
    </w:p>
    <w:p w14:paraId="56D2C7A4" w14:textId="77777777" w:rsidR="00784943" w:rsidRDefault="00784943" w:rsidP="00784943">
      <w:pPr>
        <w:pStyle w:val="Heading1"/>
        <w:spacing w:before="99"/>
        <w:ind w:left="0"/>
      </w:pPr>
    </w:p>
    <w:p w14:paraId="6F41C1B5" w14:textId="77777777" w:rsidR="00784943" w:rsidRDefault="00784943" w:rsidP="00784943">
      <w:pPr>
        <w:pStyle w:val="Heading1"/>
        <w:spacing w:before="99"/>
        <w:ind w:left="0"/>
      </w:pPr>
    </w:p>
    <w:p w14:paraId="48B12282" w14:textId="58A9CD4D" w:rsidR="00784943" w:rsidRDefault="00784943" w:rsidP="00784943">
      <w:pPr>
        <w:pStyle w:val="Heading1"/>
        <w:spacing w:before="99"/>
        <w:ind w:left="0"/>
      </w:pPr>
    </w:p>
    <w:p w14:paraId="3A787858" w14:textId="5F4AF5E2" w:rsidR="00041F91" w:rsidRDefault="0056418D" w:rsidP="00784943">
      <w:pPr>
        <w:pStyle w:val="Heading1"/>
        <w:spacing w:before="99"/>
        <w:ind w:left="0"/>
      </w:pPr>
      <w:r>
        <w:t>BALLE</w:t>
      </w:r>
      <w:r w:rsidR="00E16DD5">
        <w:t xml:space="preserve"> SOFT</w:t>
      </w:r>
      <w:r w:rsidR="0075452D">
        <w:t>BALL</w:t>
      </w:r>
    </w:p>
    <w:p w14:paraId="3AAD996B" w14:textId="1225ACC6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4A61E43F" w:rsidR="00041F91" w:rsidRPr="0075452D" w:rsidRDefault="008D165E" w:rsidP="00E16DD5">
      <w:pPr>
        <w:spacing w:before="35"/>
        <w:ind w:right="2494"/>
        <w:rPr>
          <w:b/>
          <w:sz w:val="36"/>
          <w:szCs w:val="36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0528" behindDoc="1" locked="0" layoutInCell="1" allowOverlap="1" wp14:anchorId="009687B1" wp14:editId="287E2732">
            <wp:simplePos x="0" y="0"/>
            <wp:positionH relativeFrom="column">
              <wp:posOffset>279400</wp:posOffset>
            </wp:positionH>
            <wp:positionV relativeFrom="paragraph">
              <wp:posOffset>27305</wp:posOffset>
            </wp:positionV>
            <wp:extent cx="3702050" cy="3702050"/>
            <wp:effectExtent l="0" t="0" r="635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>
        <w:rPr>
          <w:b/>
          <w:sz w:val="36"/>
          <w:szCs w:val="36"/>
        </w:rPr>
        <w:t>OSS</w:t>
      </w:r>
      <w:r w:rsidR="00055783">
        <w:rPr>
          <w:b/>
          <w:sz w:val="36"/>
          <w:szCs w:val="36"/>
        </w:rPr>
        <w:t>-1</w:t>
      </w:r>
      <w:r w:rsidR="00E16DD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Training</w:t>
      </w:r>
    </w:p>
    <w:p w14:paraId="1E4117A6" w14:textId="779D3854" w:rsidR="00041F91" w:rsidRDefault="00041F91">
      <w:pPr>
        <w:pStyle w:val="Corpsdetexte"/>
        <w:rPr>
          <w:b/>
          <w:sz w:val="32"/>
        </w:rPr>
      </w:pPr>
    </w:p>
    <w:p w14:paraId="423505EF" w14:textId="2F5C02C6" w:rsidR="00041F91" w:rsidRDefault="00041F91">
      <w:pPr>
        <w:pStyle w:val="Corpsdetexte"/>
        <w:spacing w:before="7"/>
        <w:rPr>
          <w:b/>
          <w:sz w:val="24"/>
        </w:rPr>
      </w:pPr>
    </w:p>
    <w:p w14:paraId="0731785F" w14:textId="7C154405" w:rsidR="00041F91" w:rsidRDefault="00041F91">
      <w:pPr>
        <w:pStyle w:val="Corpsdetexte"/>
        <w:rPr>
          <w:sz w:val="20"/>
        </w:rPr>
      </w:pPr>
    </w:p>
    <w:p w14:paraId="0FE38020" w14:textId="0FDE5076" w:rsidR="0075452D" w:rsidRDefault="00947448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A7087" wp14:editId="65BE64BF">
                <wp:simplePos x="0" y="0"/>
                <wp:positionH relativeFrom="column">
                  <wp:posOffset>4470400</wp:posOffset>
                </wp:positionH>
                <wp:positionV relativeFrom="paragraph">
                  <wp:posOffset>46990</wp:posOffset>
                </wp:positionV>
                <wp:extent cx="2933700" cy="17145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2F461" w14:textId="7544B60C" w:rsidR="00055783" w:rsidRDefault="008D165E" w:rsidP="003501B3">
                            <w:pPr>
                              <w:jc w:val="center"/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Balle d'entraînement en PU, très bonne résistance avec ses doubles coutures semi relevées, intérieur liège et latex, choc amorti grâce à son intérieur en liège et en latex. Idéale pour l'entraînement et les temps pluvieux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352pt;margin-top:3.7pt;width:231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" filled="f" stroked="f">
                <v:textbox>
                  <w:txbxContent>
                    <w:p w14:paraId="7942F461" w14:textId="7544B60C" w:rsidR="00055783" w:rsidRDefault="008D165E" w:rsidP="003501B3">
                      <w:pPr>
                        <w:jc w:val="center"/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Balle d'entraînement en PU, très bonne résistance avec ses doubles coutures semi relevées, intérieur liège et latex, choc amorti grâce à son intérieur en liège et en latex. Idéale pour l'entraînement et les temps pluvieux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B6F42A" w14:textId="6BCD616E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    </w:t>
      </w:r>
    </w:p>
    <w:p w14:paraId="76C1ACFF" w14:textId="2EA1D23F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0CB2D181" w:rsidR="00041F91" w:rsidRDefault="00041F91">
      <w:pPr>
        <w:pStyle w:val="Corpsdetexte"/>
        <w:rPr>
          <w:sz w:val="20"/>
        </w:rPr>
      </w:pPr>
    </w:p>
    <w:p w14:paraId="22F4C995" w14:textId="77777777" w:rsidR="00041F91" w:rsidRDefault="00041F91">
      <w:pPr>
        <w:pStyle w:val="Corpsdetexte"/>
        <w:rPr>
          <w:sz w:val="20"/>
        </w:rPr>
      </w:pPr>
    </w:p>
    <w:p w14:paraId="23E61500" w14:textId="77777777" w:rsidR="00041F91" w:rsidRDefault="00041F91">
      <w:pPr>
        <w:pStyle w:val="Corpsdetexte"/>
        <w:rPr>
          <w:sz w:val="20"/>
        </w:rPr>
      </w:pPr>
    </w:p>
    <w:p w14:paraId="4CC0597F" w14:textId="425DAFD9" w:rsidR="00041F91" w:rsidRDefault="00041F91">
      <w:pPr>
        <w:pStyle w:val="Corpsdetexte"/>
        <w:rPr>
          <w:sz w:val="20"/>
        </w:rPr>
      </w:pPr>
    </w:p>
    <w:p w14:paraId="0A363555" w14:textId="3A262CE5" w:rsidR="00041F91" w:rsidRDefault="00041F91">
      <w:pPr>
        <w:pStyle w:val="Corpsdetexte"/>
        <w:rPr>
          <w:sz w:val="20"/>
        </w:rPr>
      </w:pPr>
    </w:p>
    <w:p w14:paraId="5CA8A956" w14:textId="022224FE" w:rsidR="00041F91" w:rsidRDefault="00041F91">
      <w:pPr>
        <w:pStyle w:val="Corpsdetexte"/>
        <w:rPr>
          <w:sz w:val="20"/>
        </w:rPr>
      </w:pPr>
    </w:p>
    <w:p w14:paraId="1D0EC5F1" w14:textId="13C7E927" w:rsidR="00041F91" w:rsidRPr="00C53510" w:rsidRDefault="008D165E" w:rsidP="00C53510">
      <w:pPr>
        <w:pStyle w:val="Corpsdetexte"/>
        <w:rPr>
          <w:sz w:val="20"/>
        </w:rPr>
      </w:pPr>
      <w:bookmarkStart w:id="0" w:name="_GoBack"/>
      <w:bookmarkEnd w:id="0"/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9504" behindDoc="0" locked="0" layoutInCell="1" allowOverlap="1" wp14:anchorId="3324E931" wp14:editId="2B19B21A">
            <wp:simplePos x="0" y="0"/>
            <wp:positionH relativeFrom="column">
              <wp:posOffset>5099050</wp:posOffset>
            </wp:positionH>
            <wp:positionV relativeFrom="paragraph">
              <wp:posOffset>434340</wp:posOffset>
            </wp:positionV>
            <wp:extent cx="2025015" cy="2025015"/>
            <wp:effectExtent l="0" t="0" r="6985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CB4E" wp14:editId="774848B1">
                <wp:simplePos x="0" y="0"/>
                <wp:positionH relativeFrom="column">
                  <wp:posOffset>69850</wp:posOffset>
                </wp:positionH>
                <wp:positionV relativeFrom="paragraph">
                  <wp:posOffset>777240</wp:posOffset>
                </wp:positionV>
                <wp:extent cx="7334250" cy="5143500"/>
                <wp:effectExtent l="0" t="0" r="0" b="0"/>
                <wp:wrapTight wrapText="bothSides">
                  <wp:wrapPolygon edited="0">
                    <wp:start x="75" y="107"/>
                    <wp:lineTo x="75" y="21333"/>
                    <wp:lineTo x="21469" y="21333"/>
                    <wp:lineTo x="21469" y="107"/>
                    <wp:lineTo x="75" y="107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8DDDD" w14:textId="77777777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Données techniques :</w:t>
                            </w:r>
                          </w:p>
                          <w:p w14:paraId="62943489" w14:textId="77777777" w:rsidR="00055783" w:rsidRPr="001A4484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B1CF4F9" w14:textId="787DB176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Poids d’une balle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="008D165E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187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g</w:t>
                            </w:r>
                          </w:p>
                          <w:p w14:paraId="7E718785" w14:textId="77777777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AB05005" w14:textId="1B6E8D25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Taille d’une balle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 :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12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inch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(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0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cm) </w:t>
                            </w:r>
                          </w:p>
                          <w:p w14:paraId="512B1FD8" w14:textId="77777777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0EEF317" w14:textId="23D8D9E0" w:rsidR="00055783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Composition de la balle :</w:t>
                            </w:r>
                          </w:p>
                          <w:p w14:paraId="3C894CAD" w14:textId="77777777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  <w:p w14:paraId="6E2A5421" w14:textId="77777777" w:rsidR="008D165E" w:rsidRPr="008D165E" w:rsidRDefault="00055783" w:rsidP="008D165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Enveloppe de la balle :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8D165E"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Synthétique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04F0FC8A" w14:textId="68EA7165" w:rsidR="008D165E" w:rsidRPr="008D165E" w:rsidRDefault="008D165E" w:rsidP="008D165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Les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enveloppes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synthétiques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résistent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à la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salissure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ont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une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couleur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qui se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maintient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Une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balle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recouverte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d’une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enveloppe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synthétique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avec </w:t>
                            </w:r>
                            <w:proofErr w:type="gram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liège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d’excellente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qualité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peut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révéler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une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performance de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même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niveau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qu’une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balle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cuir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9F06BF0" w14:textId="272D8DC7" w:rsidR="00055783" w:rsidRPr="00C53510" w:rsidRDefault="00055783" w:rsidP="00C53510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6BE1D28" w14:textId="77777777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BF6C2D4" w14:textId="00F76EFB" w:rsidR="00055783" w:rsidRPr="00C53510" w:rsidRDefault="00055783" w:rsidP="008D043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Couture :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Semi relevées</w:t>
                            </w:r>
                          </w:p>
                          <w:p w14:paraId="732B70FF" w14:textId="77777777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Captent les courants d’air et permettent ainsi un </w:t>
                            </w:r>
                          </w:p>
                          <w:p w14:paraId="37D2B586" w14:textId="649AE45D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meilleur</w:t>
                            </w:r>
                            <w:proofErr w:type="gramEnd"/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contrôle de la balle. Ce type de couture est idéale pour l’enseignement, le jeu occasionnel et les lancers précis.</w:t>
                            </w:r>
                          </w:p>
                          <w:p w14:paraId="5F02BACD" w14:textId="77777777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1EC55F0" w14:textId="7DB00EFF" w:rsidR="00055783" w:rsidRPr="001F4732" w:rsidRDefault="00055783" w:rsidP="001F473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Cœur :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Liège amortis</w:t>
                            </w:r>
                          </w:p>
                          <w:p w14:paraId="392EC3F6" w14:textId="32A98046" w:rsidR="00055783" w:rsidRPr="001F4732" w:rsidRDefault="00055783" w:rsidP="001F4732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Un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cœur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liège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amorti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consiste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une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balle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liège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enveloppée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d’une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fine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couche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caoutchouc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enveloppé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dans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 la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laine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du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fil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coton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La league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dominante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 baseball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exige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cet</w:t>
                            </w:r>
                            <w:proofErr w:type="spellEnd"/>
                            <w:proofErr w:type="gram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enveloppement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consiste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en au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moins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85% de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laine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575588B" w14:textId="77777777" w:rsidR="00055783" w:rsidRPr="00C53510" w:rsidRDefault="00055783" w:rsidP="0075452D">
                            <w:pPr>
                              <w:adjustRightInd w:val="0"/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2AF2109" w14:textId="77777777" w:rsidR="00055783" w:rsidRPr="00C53510" w:rsidRDefault="00055783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393173B" w14:textId="0334A9AA" w:rsidR="00055783" w:rsidRPr="00C53510" w:rsidRDefault="00055783" w:rsidP="007545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3F6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Couleur :</w:t>
                            </w: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Jaune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et couture rouge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.5pt;margin-top:61.2pt;width:577.5pt;height:4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" filled="f" stroked="f">
                <v:textbox inset=",7.2pt,,7.2pt">
                  <w:txbxContent>
                    <w:p w14:paraId="4AE8DDDD" w14:textId="77777777" w:rsidR="00055783" w:rsidRPr="00C53510" w:rsidRDefault="00055783" w:rsidP="008D043E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C53510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Données techniques :</w:t>
                      </w:r>
                    </w:p>
                    <w:p w14:paraId="62943489" w14:textId="77777777" w:rsidR="00055783" w:rsidRPr="001A4484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B1CF4F9" w14:textId="787DB176" w:rsidR="00055783" w:rsidRPr="00C53510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 xml:space="preserve">Poids d’une balle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="008D165E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187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g</w:t>
                      </w:r>
                    </w:p>
                    <w:p w14:paraId="7E718785" w14:textId="77777777" w:rsidR="00055783" w:rsidRPr="00C53510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AB05005" w14:textId="1B6E8D25" w:rsidR="00055783" w:rsidRPr="00C53510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Taille d’une balle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 :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12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inch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(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0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cm) </w:t>
                      </w:r>
                    </w:p>
                    <w:p w14:paraId="512B1FD8" w14:textId="77777777" w:rsidR="00055783" w:rsidRPr="00C53510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20EEF317" w14:textId="23D8D9E0" w:rsidR="00055783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Composition de la balle :</w:t>
                      </w:r>
                    </w:p>
                    <w:p w14:paraId="3C894CAD" w14:textId="77777777" w:rsidR="00055783" w:rsidRPr="00C53510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</w:p>
                    <w:p w14:paraId="6E2A5421" w14:textId="77777777" w:rsidR="008D165E" w:rsidRPr="008D165E" w:rsidRDefault="00055783" w:rsidP="008D165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Enveloppe de la balle :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8D165E">
                        <w:rPr>
                          <w:rFonts w:ascii="OpenSans" w:eastAsiaTheme="minorHAnsi" w:hAnsi="OpenSans" w:cs="OpenSans"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Synthétique</w:t>
                      </w:r>
                      <w:r w:rsidRPr="00C53510">
                        <w:rPr>
                          <w:rFonts w:ascii="OpenSans" w:eastAsiaTheme="minorHAnsi" w:hAnsi="OpenSans" w:cs="OpenSans"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04F0FC8A" w14:textId="68EA7165" w:rsidR="008D165E" w:rsidRPr="008D165E" w:rsidRDefault="008D165E" w:rsidP="008D165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Les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enveloppes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synthétiques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résistent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à la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salissure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ont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une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couleur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qui se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maintient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Une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balle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recouverte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d’une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enveloppe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synthétique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avec </w:t>
                      </w:r>
                      <w:proofErr w:type="gram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liège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d’excellente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qualité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peut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révéler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une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performance de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même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niveau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qu’une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balle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cuir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9F06BF0" w14:textId="272D8DC7" w:rsidR="00055783" w:rsidRPr="00C53510" w:rsidRDefault="00055783" w:rsidP="00C53510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26BE1D28" w14:textId="77777777" w:rsidR="00055783" w:rsidRPr="00C53510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2BF6C2D4" w14:textId="00F76EFB" w:rsidR="00055783" w:rsidRPr="00C53510" w:rsidRDefault="00055783" w:rsidP="008D043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Couture :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C53510">
                        <w:rPr>
                          <w:rFonts w:ascii="OpenSans" w:eastAsiaTheme="minorHAnsi" w:hAnsi="OpenSans" w:cs="OpenSans"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Semi relevées</w:t>
                      </w:r>
                    </w:p>
                    <w:p w14:paraId="732B70FF" w14:textId="77777777" w:rsidR="00055783" w:rsidRPr="00C53510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Captent les courants d’air et permettent ainsi un </w:t>
                      </w:r>
                    </w:p>
                    <w:p w14:paraId="37D2B586" w14:textId="649AE45D" w:rsidR="00055783" w:rsidRPr="00C53510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meilleur</w:t>
                      </w:r>
                      <w:proofErr w:type="gramEnd"/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contrôle de la balle. Ce type de couture est idéale pour l’enseignement, le jeu occasionnel et les lancers précis.</w:t>
                      </w:r>
                    </w:p>
                    <w:p w14:paraId="5F02BACD" w14:textId="77777777" w:rsidR="00055783" w:rsidRPr="00C53510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11EC55F0" w14:textId="7DB00EFF" w:rsidR="00055783" w:rsidRPr="001F4732" w:rsidRDefault="00055783" w:rsidP="001F473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Cœur :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Sans" w:eastAsiaTheme="minorHAnsi" w:hAnsi="OpenSans" w:cs="OpenSans"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Liège amortis</w:t>
                      </w:r>
                    </w:p>
                    <w:p w14:paraId="392EC3F6" w14:textId="32A98046" w:rsidR="00055783" w:rsidRPr="001F4732" w:rsidRDefault="00055783" w:rsidP="001F4732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Un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cœur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liège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amorti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consiste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une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balle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liège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enveloppée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d’une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fine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couche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caoutchouc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enveloppé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dans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de la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laine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du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fil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coton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. La league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dominante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de baseball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exige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que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cet</w:t>
                      </w:r>
                      <w:proofErr w:type="spellEnd"/>
                      <w:proofErr w:type="gram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enveloppement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consiste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en au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moins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85% de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laine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575588B" w14:textId="77777777" w:rsidR="00055783" w:rsidRPr="00C53510" w:rsidRDefault="00055783" w:rsidP="0075452D">
                      <w:pPr>
                        <w:adjustRightInd w:val="0"/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12AF2109" w14:textId="77777777" w:rsidR="00055783" w:rsidRPr="00C53510" w:rsidRDefault="00055783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393173B" w14:textId="0334A9AA" w:rsidR="00055783" w:rsidRPr="00C53510" w:rsidRDefault="00055783" w:rsidP="007545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23F6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Couleur :</w:t>
                      </w: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Jaune</w:t>
                      </w:r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et couture rouge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53510">
        <w:rPr>
          <w:noProof/>
          <w:lang w:val="fr-FR" w:eastAsia="fr-FR"/>
        </w:rPr>
        <w:drawing>
          <wp:anchor distT="0" distB="0" distL="0" distR="0" simplePos="0" relativeHeight="251658240" behindDoc="1" locked="0" layoutInCell="1" allowOverlap="1" wp14:anchorId="7A65BDFF" wp14:editId="0C0B90FE">
            <wp:simplePos x="0" y="0"/>
            <wp:positionH relativeFrom="page">
              <wp:posOffset>6464300</wp:posOffset>
            </wp:positionH>
            <wp:positionV relativeFrom="paragraph">
              <wp:posOffset>5120640</wp:posOffset>
            </wp:positionV>
            <wp:extent cx="875030" cy="7524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1F91" w:rsidRPr="00C53510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4ED"/>
    <w:multiLevelType w:val="multilevel"/>
    <w:tmpl w:val="A0CC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61B"/>
    <w:multiLevelType w:val="hybridMultilevel"/>
    <w:tmpl w:val="8356ED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23BD2"/>
    <w:multiLevelType w:val="multilevel"/>
    <w:tmpl w:val="6C047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02467"/>
    <w:multiLevelType w:val="hybridMultilevel"/>
    <w:tmpl w:val="79E47D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70D32"/>
    <w:multiLevelType w:val="multilevel"/>
    <w:tmpl w:val="CE703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B4DB4"/>
    <w:multiLevelType w:val="multilevel"/>
    <w:tmpl w:val="8CA4E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07903"/>
    <w:multiLevelType w:val="hybridMultilevel"/>
    <w:tmpl w:val="78861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055783"/>
    <w:rsid w:val="00147A9D"/>
    <w:rsid w:val="001772CE"/>
    <w:rsid w:val="001A4484"/>
    <w:rsid w:val="001F4732"/>
    <w:rsid w:val="0021474D"/>
    <w:rsid w:val="003501B3"/>
    <w:rsid w:val="0056418D"/>
    <w:rsid w:val="006C6F6F"/>
    <w:rsid w:val="0075452D"/>
    <w:rsid w:val="00784943"/>
    <w:rsid w:val="008D043E"/>
    <w:rsid w:val="008D165E"/>
    <w:rsid w:val="00934F2F"/>
    <w:rsid w:val="00947448"/>
    <w:rsid w:val="009666D7"/>
    <w:rsid w:val="009C2D8C"/>
    <w:rsid w:val="00C53510"/>
    <w:rsid w:val="00E16DD5"/>
    <w:rsid w:val="00E23F60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</Words>
  <Characters>72</Characters>
  <Application>Microsoft Macintosh Word</Application>
  <DocSecurity>0</DocSecurity>
  <Lines>1</Lines>
  <Paragraphs>1</Paragraphs>
  <ScaleCrop>false</ScaleCrop>
  <Company>Barnett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16</cp:revision>
  <dcterms:created xsi:type="dcterms:W3CDTF">2017-06-05T06:09:00Z</dcterms:created>
  <dcterms:modified xsi:type="dcterms:W3CDTF">2017-06-08T09:47:00Z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