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6B7C7A12" w14:textId="77777777" w:rsidR="006A0464" w:rsidRDefault="00F05024">
      <w:pPr>
        <w:pStyle w:val="Corpsdetexte"/>
        <w:ind w:left="4000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7A88AF3A" wp14:editId="68B73B34">
            <wp:extent cx="2166270" cy="6080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6270" cy="608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40472" w14:textId="77777777" w:rsidR="006A0464" w:rsidRDefault="00F05024" w:rsidP="00F05024">
      <w:pPr>
        <w:pStyle w:val="Heading1"/>
        <w:ind w:left="2880"/>
      </w:pPr>
      <w:r>
        <w:t xml:space="preserve">  PANTALON FOOTBALL US</w:t>
      </w:r>
    </w:p>
    <w:p w14:paraId="150B3F4A" w14:textId="77777777" w:rsidR="006A0464" w:rsidRDefault="006A0464">
      <w:pPr>
        <w:pStyle w:val="Corpsdetexte"/>
        <w:rPr>
          <w:rFonts w:ascii="Arial Black"/>
          <w:b/>
          <w:sz w:val="20"/>
        </w:rPr>
      </w:pPr>
    </w:p>
    <w:p w14:paraId="6B87C45C" w14:textId="77777777" w:rsidR="006A0464" w:rsidRDefault="006A0464">
      <w:pPr>
        <w:pStyle w:val="Corpsdetexte"/>
        <w:spacing w:before="11"/>
        <w:rPr>
          <w:rFonts w:ascii="Arial Black"/>
          <w:b/>
          <w:sz w:val="24"/>
        </w:rPr>
      </w:pPr>
    </w:p>
    <w:p w14:paraId="5284EC64" w14:textId="77777777" w:rsidR="006A0464" w:rsidRPr="005F3E1E" w:rsidRDefault="00F05024">
      <w:pPr>
        <w:spacing w:before="35"/>
        <w:ind w:left="7041"/>
        <w:rPr>
          <w:b/>
          <w:sz w:val="32"/>
          <w:u w:val="single"/>
        </w:rPr>
      </w:pPr>
      <w:r w:rsidRPr="005F3E1E">
        <w:rPr>
          <w:b/>
          <w:u w:val="single"/>
        </w:rPr>
        <w:pict w14:anchorId="586732E6">
          <v:group id="_x0000_s1029" style="position:absolute;left:0;text-align:left;margin-left:7.4pt;margin-top:33.25pt;width:189.6pt;height:138.85pt;z-index:1048;mso-position-horizontal-relative:page" coordorigin="149,666" coordsize="3792,277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49;top:694;width:1932;height:2747">
              <v:imagedata r:id="rId7" o:title=""/>
            </v:shape>
            <v:shape id="_x0000_s1030" type="#_x0000_t75" style="position:absolute;left:2081;top:665;width:1860;height:2777">
              <v:imagedata r:id="rId8" o:title=""/>
            </v:shape>
            <w10:wrap anchorx="page"/>
          </v:group>
        </w:pict>
      </w:r>
      <w:r w:rsidRPr="005F3E1E">
        <w:rPr>
          <w:b/>
          <w:color w:val="414141"/>
          <w:sz w:val="32"/>
          <w:u w:val="single"/>
        </w:rPr>
        <w:t>FP-2</w:t>
      </w:r>
      <w:bookmarkStart w:id="0" w:name="_GoBack"/>
      <w:bookmarkEnd w:id="0"/>
    </w:p>
    <w:p w14:paraId="506D929E" w14:textId="77777777" w:rsidR="006A0464" w:rsidRDefault="006A0464">
      <w:pPr>
        <w:pStyle w:val="Corpsdetexte"/>
        <w:spacing w:before="4"/>
        <w:rPr>
          <w:b/>
          <w:sz w:val="46"/>
        </w:rPr>
      </w:pPr>
    </w:p>
    <w:p w14:paraId="169E8C85" w14:textId="77777777" w:rsidR="00F05024" w:rsidRDefault="00F05024">
      <w:pPr>
        <w:pStyle w:val="Corpsdetexte"/>
        <w:ind w:left="7041"/>
        <w:rPr>
          <w:rFonts w:ascii="OpenSans" w:eastAsiaTheme="minorHAnsi" w:hAnsi="OpenSans" w:cs="OpenSans"/>
          <w:b/>
          <w:color w:val="323232"/>
          <w:sz w:val="28"/>
          <w:szCs w:val="28"/>
          <w:lang w:val="fr-FR"/>
        </w:rPr>
      </w:pPr>
      <w:r w:rsidRPr="00F05024">
        <w:rPr>
          <w:b/>
        </w:rPr>
        <w:pict w14:anchorId="0A1888CF">
          <v:group id="_x0000_s1026" style="position:absolute;left:0;text-align:left;margin-left:216.5pt;margin-top:45.35pt;width:96.6pt;height:71.55pt;z-index:1072;mso-position-horizontal-relative:page" coordorigin="4325,249" coordsize="1932,1431">
            <v:shape id="_x0000_s1028" type="#_x0000_t75" style="position:absolute;left:4325;top:249;width:1092;height:1431">
              <v:imagedata r:id="rId9" o:title=""/>
            </v:shape>
            <v:shape id="_x0000_s1027" type="#_x0000_t75" style="position:absolute;left:5417;top:662;width:840;height:1018">
              <v:imagedata r:id="rId10" o:title=""/>
            </v:shape>
            <w10:wrap anchorx="page"/>
          </v:group>
        </w:pict>
      </w:r>
      <w:r w:rsidRPr="00F05024">
        <w:rPr>
          <w:rFonts w:ascii="OpenSans" w:eastAsiaTheme="minorHAnsi" w:hAnsi="OpenSans" w:cs="OpenSans"/>
          <w:b/>
          <w:color w:val="323232"/>
          <w:sz w:val="28"/>
          <w:szCs w:val="28"/>
          <w:lang w:val="fr-FR"/>
        </w:rPr>
        <w:t>Le pantalon de foot US FP-2 s’impose comme un très bon pantalon de match et d’entraînement.</w:t>
      </w:r>
    </w:p>
    <w:p w14:paraId="5B818AFA" w14:textId="77777777" w:rsidR="00F05024" w:rsidRPr="00F05024" w:rsidRDefault="00F05024">
      <w:pPr>
        <w:pStyle w:val="Corpsdetexte"/>
        <w:ind w:left="7041"/>
        <w:rPr>
          <w:b/>
          <w:color w:val="414141"/>
        </w:rPr>
      </w:pPr>
    </w:p>
    <w:p w14:paraId="13BD8FA9" w14:textId="77777777" w:rsidR="00F05024" w:rsidRPr="00F05024" w:rsidRDefault="00F05024" w:rsidP="00F05024">
      <w:pPr>
        <w:pStyle w:val="Corpsdetexte"/>
        <w:numPr>
          <w:ilvl w:val="0"/>
          <w:numId w:val="1"/>
        </w:numPr>
        <w:rPr>
          <w:color w:val="414141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Bon maintien à la taille et au genou par un élastique</w:t>
      </w:r>
    </w:p>
    <w:p w14:paraId="6A3CFD04" w14:textId="77777777" w:rsidR="00F05024" w:rsidRPr="00F05024" w:rsidRDefault="00F05024" w:rsidP="00F05024">
      <w:pPr>
        <w:pStyle w:val="Corpsdetexte"/>
        <w:numPr>
          <w:ilvl w:val="0"/>
          <w:numId w:val="1"/>
        </w:numPr>
        <w:rPr>
          <w:color w:val="414141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Bonne résistance aux poches par une double surpiqure et l'élasticité de la matière. </w:t>
      </w:r>
    </w:p>
    <w:p w14:paraId="40C36C41" w14:textId="77777777" w:rsidR="00F05024" w:rsidRPr="00F05024" w:rsidRDefault="00F05024" w:rsidP="00F05024">
      <w:pPr>
        <w:pStyle w:val="Corpsdetexte"/>
        <w:numPr>
          <w:ilvl w:val="0"/>
          <w:numId w:val="1"/>
        </w:numPr>
        <w:rPr>
          <w:color w:val="414141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Confortable et très résistant</w:t>
      </w:r>
    </w:p>
    <w:p w14:paraId="241CBF60" w14:textId="77777777" w:rsidR="00F05024" w:rsidRPr="00F05024" w:rsidRDefault="00F05024" w:rsidP="00F05024">
      <w:pPr>
        <w:pStyle w:val="Corpsdetexte"/>
        <w:numPr>
          <w:ilvl w:val="0"/>
          <w:numId w:val="1"/>
        </w:numPr>
        <w:rPr>
          <w:color w:val="414141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Muni de poches pour les protections.</w:t>
      </w:r>
    </w:p>
    <w:p w14:paraId="7DE67D78" w14:textId="77777777" w:rsidR="00F05024" w:rsidRPr="00F05024" w:rsidRDefault="00F05024" w:rsidP="00F05024">
      <w:pPr>
        <w:pStyle w:val="Corpsdetexte"/>
        <w:numPr>
          <w:ilvl w:val="0"/>
          <w:numId w:val="1"/>
        </w:numPr>
        <w:rPr>
          <w:color w:val="414141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>100% heavy polyester</w:t>
      </w:r>
    </w:p>
    <w:p w14:paraId="0E685C42" w14:textId="77777777" w:rsidR="00F05024" w:rsidRPr="00F05024" w:rsidRDefault="00F05024" w:rsidP="00F05024">
      <w:pPr>
        <w:pStyle w:val="Corpsdetexte"/>
        <w:numPr>
          <w:ilvl w:val="0"/>
          <w:numId w:val="1"/>
        </w:numPr>
        <w:rPr>
          <w:color w:val="414141"/>
        </w:rPr>
      </w:pPr>
      <w:r w:rsidRPr="00F05024">
        <w:rPr>
          <w:rFonts w:ascii="OpenSans" w:eastAsiaTheme="minorHAnsi" w:hAnsi="OpenSans" w:cs="OpenSans"/>
          <w:i/>
          <w:color w:val="323232"/>
          <w:sz w:val="28"/>
          <w:szCs w:val="28"/>
          <w:lang w:val="fr-FR"/>
        </w:rPr>
        <w:t>Attention :</w:t>
      </w: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 livré seul (protections, shorts et ceintures à commander séparément ou en kit). </w:t>
      </w:r>
    </w:p>
    <w:p w14:paraId="54A80699" w14:textId="77777777" w:rsidR="00F05024" w:rsidRPr="00F05024" w:rsidRDefault="00F05024" w:rsidP="00F05024">
      <w:pPr>
        <w:pStyle w:val="Corpsdetexte"/>
        <w:rPr>
          <w:color w:val="414141"/>
        </w:rPr>
      </w:pPr>
    </w:p>
    <w:p w14:paraId="4D120561" w14:textId="77777777" w:rsidR="00F05024" w:rsidRDefault="00F05024" w:rsidP="00F05024">
      <w:pPr>
        <w:pStyle w:val="Corpsdetexte"/>
        <w:numPr>
          <w:ilvl w:val="0"/>
          <w:numId w:val="1"/>
        </w:numPr>
        <w:rPr>
          <w:color w:val="414141"/>
        </w:rPr>
      </w:pPr>
      <w:r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Couleur au choix : Blanc, Jaune, Noir, Bleu marine, Rouge </w:t>
      </w:r>
    </w:p>
    <w:p w14:paraId="4765465C" w14:textId="77777777" w:rsidR="006A0464" w:rsidRDefault="006A0464" w:rsidP="00F05024">
      <w:pPr>
        <w:pStyle w:val="Corpsdetexte"/>
        <w:spacing w:before="148"/>
        <w:ind w:left="7041" w:right="946"/>
      </w:pPr>
    </w:p>
    <w:p w14:paraId="13491563" w14:textId="77777777" w:rsidR="006A0464" w:rsidRDefault="006A0464">
      <w:pPr>
        <w:pStyle w:val="Corpsdetexte"/>
        <w:rPr>
          <w:sz w:val="20"/>
        </w:rPr>
      </w:pPr>
    </w:p>
    <w:p w14:paraId="75C621E5" w14:textId="77777777" w:rsidR="005F3E1E" w:rsidRDefault="005F3E1E">
      <w:pPr>
        <w:pStyle w:val="Corpsdetexte"/>
        <w:rPr>
          <w:sz w:val="20"/>
        </w:rPr>
      </w:pPr>
    </w:p>
    <w:p w14:paraId="4D0F5177" w14:textId="77777777" w:rsidR="006A0464" w:rsidRDefault="006A0464">
      <w:pPr>
        <w:pStyle w:val="Corpsdetexte"/>
        <w:spacing w:before="5"/>
        <w:rPr>
          <w:sz w:val="19"/>
        </w:rPr>
      </w:pPr>
    </w:p>
    <w:p w14:paraId="5FB5250F" w14:textId="77777777" w:rsidR="005F3E1E" w:rsidRPr="005F3E1E" w:rsidRDefault="00F05024" w:rsidP="005F3E1E">
      <w:pPr>
        <w:pStyle w:val="Corpsdetexte"/>
        <w:spacing w:before="56" w:line="256" w:lineRule="auto"/>
        <w:ind w:left="843" w:right="5861"/>
        <w:rPr>
          <w:rFonts w:ascii="OpenSans" w:eastAsiaTheme="minorHAnsi" w:hAnsi="OpenSans" w:cs="OpenSans"/>
          <w:color w:val="323232"/>
          <w:sz w:val="28"/>
          <w:szCs w:val="28"/>
          <w:lang w:val="fr-FR"/>
        </w:rPr>
      </w:pPr>
      <w:r w:rsidRPr="005F3E1E">
        <w:rPr>
          <w:rFonts w:ascii="News Gothic MT" w:hAnsi="News Gothic MT"/>
          <w:b/>
          <w:noProof/>
          <w:u w:val="single"/>
          <w:lang w:val="fr-FR" w:eastAsia="fr-FR"/>
        </w:rPr>
        <w:drawing>
          <wp:anchor distT="0" distB="0" distL="0" distR="0" simplePos="0" relativeHeight="1096" behindDoc="0" locked="0" layoutInCell="1" allowOverlap="1" wp14:anchorId="6A452C36" wp14:editId="7ABE0A9A">
            <wp:simplePos x="0" y="0"/>
            <wp:positionH relativeFrom="page">
              <wp:posOffset>4720590</wp:posOffset>
            </wp:positionH>
            <wp:positionV relativeFrom="paragraph">
              <wp:posOffset>44508</wp:posOffset>
            </wp:positionV>
            <wp:extent cx="1515617" cy="2521953"/>
            <wp:effectExtent l="0" t="0" r="0" b="0"/>
            <wp:wrapNone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5617" cy="2521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F3E1E">
        <w:rPr>
          <w:rFonts w:ascii="OpenSans" w:eastAsiaTheme="minorHAnsi" w:hAnsi="OpenSans" w:cs="OpenSans"/>
          <w:b/>
          <w:color w:val="323232"/>
          <w:sz w:val="28"/>
          <w:szCs w:val="28"/>
          <w:u w:val="single"/>
          <w:lang w:val="fr-FR"/>
        </w:rPr>
        <w:t>Conseil pour choisit sa taille :</w:t>
      </w:r>
      <w:r w:rsidR="005F3E1E">
        <w:rPr>
          <w:rFonts w:ascii="OpenSans" w:eastAsiaTheme="minorHAnsi" w:hAnsi="OpenSans" w:cs="OpenSans"/>
          <w:color w:val="323232"/>
          <w:sz w:val="28"/>
          <w:szCs w:val="28"/>
          <w:lang w:val="fr-FR"/>
        </w:rPr>
        <w:t xml:space="preserve"> Mesure du tour de taille réalisée à l’aide d’un ruban mètre. </w:t>
      </w:r>
    </w:p>
    <w:p w14:paraId="435BA0B1" w14:textId="77777777" w:rsidR="006A0464" w:rsidRPr="00F05024" w:rsidRDefault="00F05024">
      <w:pPr>
        <w:pStyle w:val="Corpsdetexte"/>
        <w:tabs>
          <w:tab w:val="left" w:pos="7101"/>
        </w:tabs>
        <w:spacing w:before="241"/>
        <w:ind w:left="843"/>
        <w:rPr>
          <w:rFonts w:ascii="News Gothic MT" w:hAnsi="News Gothic MT"/>
          <w:b/>
          <w:sz w:val="28"/>
        </w:rPr>
      </w:pPr>
      <w:r w:rsidRPr="00F05024">
        <w:rPr>
          <w:rFonts w:ascii="News Gothic MT" w:hAnsi="News Gothic MT"/>
        </w:rPr>
        <w:tab/>
      </w:r>
      <w:r w:rsidRPr="00F05024">
        <w:rPr>
          <w:rFonts w:ascii="News Gothic MT" w:hAnsi="News Gothic MT"/>
          <w:b/>
          <w:position w:val="-9"/>
          <w:sz w:val="28"/>
        </w:rPr>
        <w:t>C</w:t>
      </w:r>
    </w:p>
    <w:tbl>
      <w:tblPr>
        <w:tblStyle w:val="TableNormal"/>
        <w:tblpPr w:leftFromText="141" w:rightFromText="141" w:vertAnchor="page" w:horzAnchor="page" w:tblpX="701" w:tblpY="1446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808"/>
        <w:gridCol w:w="1862"/>
        <w:gridCol w:w="1808"/>
        <w:gridCol w:w="1741"/>
      </w:tblGrid>
      <w:tr w:rsidR="005F3E1E" w14:paraId="31D3D766" w14:textId="77777777" w:rsidTr="005F3E1E">
        <w:trPr>
          <w:trHeight w:val="260"/>
        </w:trPr>
        <w:tc>
          <w:tcPr>
            <w:tcW w:w="1846" w:type="dxa"/>
          </w:tcPr>
          <w:p w14:paraId="2D3083E3" w14:textId="77777777" w:rsidR="005F3E1E" w:rsidRDefault="005F3E1E" w:rsidP="005F3E1E">
            <w:pPr>
              <w:pStyle w:val="TableParagraph"/>
              <w:ind w:left="102"/>
            </w:pPr>
            <w:r>
              <w:t>NBG-02</w:t>
            </w:r>
          </w:p>
        </w:tc>
        <w:tc>
          <w:tcPr>
            <w:tcW w:w="1808" w:type="dxa"/>
          </w:tcPr>
          <w:p w14:paraId="39407049" w14:textId="77777777" w:rsidR="005F3E1E" w:rsidRDefault="005F3E1E" w:rsidP="005F3E1E">
            <w:pPr>
              <w:pStyle w:val="TableParagraph"/>
            </w:pPr>
            <w:r>
              <w:t>A</w:t>
            </w:r>
          </w:p>
        </w:tc>
        <w:tc>
          <w:tcPr>
            <w:tcW w:w="1862" w:type="dxa"/>
          </w:tcPr>
          <w:p w14:paraId="78206BAB" w14:textId="77777777" w:rsidR="005F3E1E" w:rsidRDefault="005F3E1E" w:rsidP="005F3E1E">
            <w:pPr>
              <w:pStyle w:val="TableParagraph"/>
            </w:pPr>
            <w:r>
              <w:t>B</w:t>
            </w:r>
          </w:p>
        </w:tc>
        <w:tc>
          <w:tcPr>
            <w:tcW w:w="1808" w:type="dxa"/>
          </w:tcPr>
          <w:p w14:paraId="0ECF8672" w14:textId="77777777" w:rsidR="005F3E1E" w:rsidRDefault="005F3E1E" w:rsidP="005F3E1E">
            <w:pPr>
              <w:pStyle w:val="TableParagraph"/>
            </w:pPr>
            <w:r>
              <w:t>C</w:t>
            </w:r>
          </w:p>
        </w:tc>
        <w:tc>
          <w:tcPr>
            <w:tcW w:w="1741" w:type="dxa"/>
          </w:tcPr>
          <w:p w14:paraId="4A6578B0" w14:textId="77777777" w:rsidR="005F3E1E" w:rsidRDefault="005F3E1E" w:rsidP="005F3E1E">
            <w:pPr>
              <w:pStyle w:val="TableParagraph"/>
              <w:ind w:left="102"/>
            </w:pPr>
            <w:proofErr w:type="spellStart"/>
            <w:r>
              <w:t>Poids</w:t>
            </w:r>
            <w:proofErr w:type="spellEnd"/>
            <w:r>
              <w:t xml:space="preserve"> (</w:t>
            </w:r>
            <w:proofErr w:type="spellStart"/>
            <w:r>
              <w:t>gramme</w:t>
            </w:r>
            <w:proofErr w:type="spellEnd"/>
            <w:r>
              <w:t>)</w:t>
            </w:r>
          </w:p>
        </w:tc>
      </w:tr>
      <w:tr w:rsidR="005F3E1E" w14:paraId="43714001" w14:textId="77777777" w:rsidTr="005F3E1E">
        <w:trPr>
          <w:trHeight w:val="260"/>
        </w:trPr>
        <w:tc>
          <w:tcPr>
            <w:tcW w:w="1846" w:type="dxa"/>
          </w:tcPr>
          <w:p w14:paraId="26FB2744" w14:textId="77777777" w:rsidR="005F3E1E" w:rsidRDefault="005F3E1E" w:rsidP="005F3E1E">
            <w:pPr>
              <w:pStyle w:val="TableParagraph"/>
              <w:spacing w:before="1"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XS</w:t>
            </w:r>
          </w:p>
        </w:tc>
        <w:tc>
          <w:tcPr>
            <w:tcW w:w="1808" w:type="dxa"/>
          </w:tcPr>
          <w:p w14:paraId="0C1E32EC" w14:textId="77777777" w:rsidR="005F3E1E" w:rsidRDefault="005F3E1E" w:rsidP="005F3E1E">
            <w:pPr>
              <w:pStyle w:val="TableParagraph"/>
            </w:pPr>
            <w:r>
              <w:t>20.5 cm</w:t>
            </w:r>
          </w:p>
        </w:tc>
        <w:tc>
          <w:tcPr>
            <w:tcW w:w="1862" w:type="dxa"/>
          </w:tcPr>
          <w:p w14:paraId="7D944BB1" w14:textId="77777777" w:rsidR="005F3E1E" w:rsidRDefault="005F3E1E" w:rsidP="005F3E1E">
            <w:pPr>
              <w:pStyle w:val="TableParagraph"/>
            </w:pPr>
            <w:r>
              <w:t>9.5 cm</w:t>
            </w:r>
          </w:p>
        </w:tc>
        <w:tc>
          <w:tcPr>
            <w:tcW w:w="1808" w:type="dxa"/>
          </w:tcPr>
          <w:p w14:paraId="3D28BBD6" w14:textId="77777777" w:rsidR="005F3E1E" w:rsidRDefault="005F3E1E" w:rsidP="005F3E1E">
            <w:pPr>
              <w:pStyle w:val="TableParagraph"/>
            </w:pPr>
            <w:r>
              <w:t>9 cm</w:t>
            </w:r>
          </w:p>
        </w:tc>
        <w:tc>
          <w:tcPr>
            <w:tcW w:w="1741" w:type="dxa"/>
          </w:tcPr>
          <w:p w14:paraId="5EBAE85E" w14:textId="77777777" w:rsidR="005F3E1E" w:rsidRDefault="005F3E1E" w:rsidP="005F3E1E">
            <w:pPr>
              <w:pStyle w:val="TableParagraph"/>
              <w:spacing w:before="1"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43 g</w:t>
            </w:r>
          </w:p>
        </w:tc>
      </w:tr>
      <w:tr w:rsidR="005F3E1E" w14:paraId="63822038" w14:textId="77777777" w:rsidTr="005F3E1E">
        <w:trPr>
          <w:trHeight w:val="260"/>
        </w:trPr>
        <w:tc>
          <w:tcPr>
            <w:tcW w:w="1846" w:type="dxa"/>
            <w:shd w:val="clear" w:color="auto" w:fill="FFFF00"/>
          </w:tcPr>
          <w:p w14:paraId="6AB148BE" w14:textId="77777777" w:rsidR="005F3E1E" w:rsidRDefault="005F3E1E" w:rsidP="005F3E1E">
            <w:pPr>
              <w:pStyle w:val="TableParagraph"/>
              <w:spacing w:before="1"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808" w:type="dxa"/>
            <w:shd w:val="clear" w:color="auto" w:fill="FFFF00"/>
          </w:tcPr>
          <w:p w14:paraId="2E408DD2" w14:textId="77777777" w:rsidR="005F3E1E" w:rsidRDefault="005F3E1E" w:rsidP="005F3E1E">
            <w:pPr>
              <w:pStyle w:val="TableParagraph"/>
            </w:pPr>
            <w:r>
              <w:t>Pas de stock</w:t>
            </w:r>
          </w:p>
        </w:tc>
        <w:tc>
          <w:tcPr>
            <w:tcW w:w="1862" w:type="dxa"/>
            <w:shd w:val="clear" w:color="auto" w:fill="FFFF00"/>
          </w:tcPr>
          <w:p w14:paraId="7D8D813C" w14:textId="77777777" w:rsidR="005F3E1E" w:rsidRDefault="005F3E1E" w:rsidP="005F3E1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08" w:type="dxa"/>
            <w:shd w:val="clear" w:color="auto" w:fill="FFFF00"/>
          </w:tcPr>
          <w:p w14:paraId="38A3D3BB" w14:textId="77777777" w:rsidR="005F3E1E" w:rsidRDefault="005F3E1E" w:rsidP="005F3E1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741" w:type="dxa"/>
            <w:shd w:val="clear" w:color="auto" w:fill="FFFF00"/>
          </w:tcPr>
          <w:p w14:paraId="7FFE8D5D" w14:textId="77777777" w:rsidR="005F3E1E" w:rsidRDefault="005F3E1E" w:rsidP="005F3E1E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5F3E1E" w14:paraId="5C984CB1" w14:textId="77777777" w:rsidTr="005F3E1E">
        <w:trPr>
          <w:trHeight w:val="260"/>
        </w:trPr>
        <w:tc>
          <w:tcPr>
            <w:tcW w:w="1846" w:type="dxa"/>
          </w:tcPr>
          <w:p w14:paraId="121AF2DE" w14:textId="77777777" w:rsidR="005F3E1E" w:rsidRDefault="005F3E1E" w:rsidP="005F3E1E">
            <w:pPr>
              <w:pStyle w:val="TableParagraph"/>
              <w:spacing w:before="1"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M</w:t>
            </w:r>
          </w:p>
        </w:tc>
        <w:tc>
          <w:tcPr>
            <w:tcW w:w="1808" w:type="dxa"/>
          </w:tcPr>
          <w:p w14:paraId="2EE3DF0E" w14:textId="77777777" w:rsidR="005F3E1E" w:rsidRDefault="005F3E1E" w:rsidP="005F3E1E">
            <w:pPr>
              <w:pStyle w:val="TableParagraph"/>
            </w:pPr>
            <w:r>
              <w:t>22.5 cm</w:t>
            </w:r>
          </w:p>
        </w:tc>
        <w:tc>
          <w:tcPr>
            <w:tcW w:w="1862" w:type="dxa"/>
          </w:tcPr>
          <w:p w14:paraId="76F0DC99" w14:textId="77777777" w:rsidR="005F3E1E" w:rsidRDefault="005F3E1E" w:rsidP="005F3E1E">
            <w:pPr>
              <w:pStyle w:val="TableParagraph"/>
            </w:pPr>
            <w:r>
              <w:t>11 cm</w:t>
            </w:r>
          </w:p>
        </w:tc>
        <w:tc>
          <w:tcPr>
            <w:tcW w:w="1808" w:type="dxa"/>
          </w:tcPr>
          <w:p w14:paraId="114BC27C" w14:textId="77777777" w:rsidR="005F3E1E" w:rsidRDefault="005F3E1E" w:rsidP="005F3E1E">
            <w:pPr>
              <w:pStyle w:val="TableParagraph"/>
            </w:pPr>
            <w:r>
              <w:t>9 cm</w:t>
            </w:r>
          </w:p>
        </w:tc>
        <w:tc>
          <w:tcPr>
            <w:tcW w:w="1741" w:type="dxa"/>
          </w:tcPr>
          <w:p w14:paraId="2270CDEA" w14:textId="77777777" w:rsidR="005F3E1E" w:rsidRDefault="005F3E1E" w:rsidP="005F3E1E">
            <w:pPr>
              <w:pStyle w:val="TableParagraph"/>
              <w:spacing w:before="1"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45 g</w:t>
            </w:r>
          </w:p>
        </w:tc>
      </w:tr>
      <w:tr w:rsidR="005F3E1E" w14:paraId="438628B6" w14:textId="77777777" w:rsidTr="005F3E1E">
        <w:trPr>
          <w:trHeight w:val="260"/>
        </w:trPr>
        <w:tc>
          <w:tcPr>
            <w:tcW w:w="1846" w:type="dxa"/>
          </w:tcPr>
          <w:p w14:paraId="59C31577" w14:textId="77777777" w:rsidR="005F3E1E" w:rsidRDefault="005F3E1E" w:rsidP="005F3E1E">
            <w:pPr>
              <w:pStyle w:val="TableParagraph"/>
              <w:spacing w:before="1"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L</w:t>
            </w:r>
          </w:p>
        </w:tc>
        <w:tc>
          <w:tcPr>
            <w:tcW w:w="1808" w:type="dxa"/>
          </w:tcPr>
          <w:p w14:paraId="2C1B570A" w14:textId="77777777" w:rsidR="005F3E1E" w:rsidRDefault="005F3E1E" w:rsidP="005F3E1E">
            <w:pPr>
              <w:pStyle w:val="TableParagraph"/>
            </w:pPr>
            <w:r>
              <w:t>24 cm</w:t>
            </w:r>
          </w:p>
        </w:tc>
        <w:tc>
          <w:tcPr>
            <w:tcW w:w="1862" w:type="dxa"/>
          </w:tcPr>
          <w:p w14:paraId="2FE6E82F" w14:textId="77777777" w:rsidR="005F3E1E" w:rsidRDefault="005F3E1E" w:rsidP="005F3E1E">
            <w:pPr>
              <w:pStyle w:val="TableParagraph"/>
            </w:pPr>
            <w:r>
              <w:t>11 cm</w:t>
            </w:r>
          </w:p>
        </w:tc>
        <w:tc>
          <w:tcPr>
            <w:tcW w:w="1808" w:type="dxa"/>
          </w:tcPr>
          <w:p w14:paraId="48662CD7" w14:textId="77777777" w:rsidR="005F3E1E" w:rsidRDefault="005F3E1E" w:rsidP="005F3E1E">
            <w:pPr>
              <w:pStyle w:val="TableParagraph"/>
            </w:pPr>
            <w:r>
              <w:t>10 cm</w:t>
            </w:r>
          </w:p>
        </w:tc>
        <w:tc>
          <w:tcPr>
            <w:tcW w:w="1741" w:type="dxa"/>
          </w:tcPr>
          <w:p w14:paraId="12D2FED0" w14:textId="77777777" w:rsidR="005F3E1E" w:rsidRDefault="005F3E1E" w:rsidP="005F3E1E">
            <w:pPr>
              <w:pStyle w:val="TableParagraph"/>
              <w:spacing w:before="1"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56 g</w:t>
            </w:r>
          </w:p>
        </w:tc>
      </w:tr>
      <w:tr w:rsidR="005F3E1E" w14:paraId="072F8DCB" w14:textId="77777777" w:rsidTr="005F3E1E">
        <w:trPr>
          <w:trHeight w:val="260"/>
        </w:trPr>
        <w:tc>
          <w:tcPr>
            <w:tcW w:w="1846" w:type="dxa"/>
          </w:tcPr>
          <w:p w14:paraId="0CD49BF9" w14:textId="77777777" w:rsidR="005F3E1E" w:rsidRDefault="005F3E1E" w:rsidP="005F3E1E">
            <w:pPr>
              <w:pStyle w:val="TableParagraph"/>
              <w:spacing w:before="1"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XL</w:t>
            </w:r>
          </w:p>
        </w:tc>
        <w:tc>
          <w:tcPr>
            <w:tcW w:w="1808" w:type="dxa"/>
          </w:tcPr>
          <w:p w14:paraId="5370485E" w14:textId="77777777" w:rsidR="005F3E1E" w:rsidRDefault="005F3E1E" w:rsidP="005F3E1E">
            <w:pPr>
              <w:pStyle w:val="TableParagraph"/>
              <w:spacing w:line="249" w:lineRule="exact"/>
            </w:pPr>
            <w:r>
              <w:t>24 cm</w:t>
            </w:r>
          </w:p>
        </w:tc>
        <w:tc>
          <w:tcPr>
            <w:tcW w:w="1862" w:type="dxa"/>
          </w:tcPr>
          <w:p w14:paraId="15951EBC" w14:textId="77777777" w:rsidR="005F3E1E" w:rsidRDefault="005F3E1E" w:rsidP="005F3E1E">
            <w:pPr>
              <w:pStyle w:val="TableParagraph"/>
              <w:spacing w:line="249" w:lineRule="exact"/>
            </w:pPr>
            <w:r>
              <w:t>12 cm</w:t>
            </w:r>
          </w:p>
        </w:tc>
        <w:tc>
          <w:tcPr>
            <w:tcW w:w="1808" w:type="dxa"/>
          </w:tcPr>
          <w:p w14:paraId="14C8CAF2" w14:textId="77777777" w:rsidR="005F3E1E" w:rsidRDefault="005F3E1E" w:rsidP="005F3E1E">
            <w:pPr>
              <w:pStyle w:val="TableParagraph"/>
              <w:spacing w:line="249" w:lineRule="exact"/>
            </w:pPr>
            <w:r>
              <w:t>10 cm</w:t>
            </w:r>
          </w:p>
        </w:tc>
        <w:tc>
          <w:tcPr>
            <w:tcW w:w="1741" w:type="dxa"/>
          </w:tcPr>
          <w:p w14:paraId="761E65AD" w14:textId="77777777" w:rsidR="005F3E1E" w:rsidRDefault="005F3E1E" w:rsidP="005F3E1E">
            <w:pPr>
              <w:pStyle w:val="TableParagraph"/>
              <w:spacing w:before="1"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50 g</w:t>
            </w:r>
          </w:p>
        </w:tc>
      </w:tr>
      <w:tr w:rsidR="005F3E1E" w14:paraId="44DAABD0" w14:textId="77777777" w:rsidTr="005F3E1E">
        <w:trPr>
          <w:trHeight w:val="260"/>
        </w:trPr>
        <w:tc>
          <w:tcPr>
            <w:tcW w:w="1846" w:type="dxa"/>
          </w:tcPr>
          <w:p w14:paraId="465F669C" w14:textId="77777777" w:rsidR="005F3E1E" w:rsidRDefault="005F3E1E" w:rsidP="005F3E1E">
            <w:pPr>
              <w:pStyle w:val="TableParagraph"/>
              <w:spacing w:before="1"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2XL</w:t>
            </w:r>
          </w:p>
        </w:tc>
        <w:tc>
          <w:tcPr>
            <w:tcW w:w="1808" w:type="dxa"/>
          </w:tcPr>
          <w:p w14:paraId="54F03B8C" w14:textId="77777777" w:rsidR="005F3E1E" w:rsidRDefault="005F3E1E" w:rsidP="005F3E1E">
            <w:pPr>
              <w:pStyle w:val="TableParagraph"/>
              <w:spacing w:before="1" w:line="249" w:lineRule="exact"/>
            </w:pPr>
            <w:r>
              <w:t>25 cm</w:t>
            </w:r>
          </w:p>
        </w:tc>
        <w:tc>
          <w:tcPr>
            <w:tcW w:w="1862" w:type="dxa"/>
          </w:tcPr>
          <w:p w14:paraId="1F2951A3" w14:textId="77777777" w:rsidR="005F3E1E" w:rsidRDefault="005F3E1E" w:rsidP="005F3E1E">
            <w:pPr>
              <w:pStyle w:val="TableParagraph"/>
              <w:spacing w:before="1" w:line="249" w:lineRule="exact"/>
            </w:pPr>
            <w:r>
              <w:t>13 cm</w:t>
            </w:r>
          </w:p>
        </w:tc>
        <w:tc>
          <w:tcPr>
            <w:tcW w:w="1808" w:type="dxa"/>
          </w:tcPr>
          <w:p w14:paraId="0F2DA3A6" w14:textId="77777777" w:rsidR="005F3E1E" w:rsidRDefault="005F3E1E" w:rsidP="005F3E1E">
            <w:pPr>
              <w:pStyle w:val="TableParagraph"/>
              <w:spacing w:before="1" w:line="249" w:lineRule="exact"/>
            </w:pPr>
            <w:r>
              <w:t>12 cm</w:t>
            </w:r>
          </w:p>
        </w:tc>
        <w:tc>
          <w:tcPr>
            <w:tcW w:w="1741" w:type="dxa"/>
          </w:tcPr>
          <w:p w14:paraId="64EBCB14" w14:textId="77777777" w:rsidR="005F3E1E" w:rsidRDefault="005F3E1E" w:rsidP="005F3E1E">
            <w:pPr>
              <w:pStyle w:val="TableParagraph"/>
              <w:spacing w:before="1" w:line="240" w:lineRule="auto"/>
              <w:ind w:left="102"/>
              <w:rPr>
                <w:sz w:val="18"/>
              </w:rPr>
            </w:pPr>
            <w:r>
              <w:rPr>
                <w:sz w:val="18"/>
              </w:rPr>
              <w:t>62.5 g</w:t>
            </w:r>
          </w:p>
        </w:tc>
      </w:tr>
    </w:tbl>
    <w:p w14:paraId="13FE1379" w14:textId="77777777" w:rsidR="006A0464" w:rsidRPr="00F05024" w:rsidRDefault="006A0464">
      <w:pPr>
        <w:pStyle w:val="Corpsdetexte"/>
        <w:spacing w:before="11"/>
        <w:rPr>
          <w:rFonts w:ascii="News Gothic MT" w:hAnsi="News Gothic MT"/>
          <w:b/>
          <w:sz w:val="41"/>
        </w:rPr>
      </w:pPr>
    </w:p>
    <w:p w14:paraId="153DB252" w14:textId="77777777" w:rsidR="005F3E1E" w:rsidRDefault="005F3E1E">
      <w:pPr>
        <w:pStyle w:val="Corpsdetexte"/>
        <w:spacing w:before="1"/>
        <w:ind w:left="843"/>
        <w:rPr>
          <w:rFonts w:ascii="News Gothic MT" w:hAnsi="News Gothic MT"/>
        </w:rPr>
      </w:pPr>
    </w:p>
    <w:p w14:paraId="7AEEB174" w14:textId="77777777" w:rsidR="005F3E1E" w:rsidRDefault="005F3E1E">
      <w:pPr>
        <w:pStyle w:val="Corpsdetexte"/>
        <w:spacing w:before="1"/>
        <w:ind w:left="843"/>
        <w:rPr>
          <w:rFonts w:ascii="News Gothic MT" w:hAnsi="News Gothic MT"/>
        </w:rPr>
      </w:pPr>
    </w:p>
    <w:p w14:paraId="321A9BCA" w14:textId="77777777" w:rsidR="005F3E1E" w:rsidRDefault="005F3E1E">
      <w:pPr>
        <w:pStyle w:val="Corpsdetexte"/>
        <w:spacing w:before="1"/>
        <w:ind w:left="843"/>
        <w:rPr>
          <w:rFonts w:ascii="News Gothic MT" w:hAnsi="News Gothic MT"/>
        </w:rPr>
      </w:pPr>
    </w:p>
    <w:p w14:paraId="41D7568B" w14:textId="77777777" w:rsidR="005F3E1E" w:rsidRDefault="005F3E1E">
      <w:pPr>
        <w:pStyle w:val="Corpsdetexte"/>
        <w:spacing w:before="1"/>
        <w:ind w:left="843"/>
        <w:rPr>
          <w:rFonts w:ascii="News Gothic MT" w:hAnsi="News Gothic MT"/>
        </w:rPr>
      </w:pPr>
    </w:p>
    <w:p w14:paraId="7D1FFB3E" w14:textId="77777777" w:rsidR="005F3E1E" w:rsidRDefault="005F3E1E">
      <w:pPr>
        <w:pStyle w:val="Corpsdetexte"/>
        <w:spacing w:before="1"/>
        <w:ind w:left="843"/>
        <w:rPr>
          <w:rFonts w:ascii="News Gothic MT" w:hAnsi="News Gothic MT"/>
        </w:rPr>
      </w:pPr>
    </w:p>
    <w:p w14:paraId="4EF6772D" w14:textId="77777777" w:rsidR="006A0464" w:rsidRPr="005F3E1E" w:rsidRDefault="005F3E1E" w:rsidP="005F3E1E">
      <w:pPr>
        <w:pStyle w:val="Corpsdetexte"/>
        <w:spacing w:before="9" w:after="1"/>
        <w:ind w:firstLine="720"/>
        <w:rPr>
          <w:i/>
          <w:sz w:val="27"/>
        </w:rPr>
      </w:pPr>
      <w:r w:rsidRPr="005F3E1E">
        <w:rPr>
          <w:rFonts w:ascii="OpenSans" w:eastAsiaTheme="minorHAnsi" w:hAnsi="OpenSans" w:cs="OpenSans"/>
          <w:i/>
          <w:color w:val="323232"/>
          <w:sz w:val="28"/>
          <w:szCs w:val="28"/>
          <w:lang w:val="fr-FR"/>
        </w:rPr>
        <w:t>Le pantalon FP-2 correspond aux tailles ci-dessous :</w:t>
      </w:r>
    </w:p>
    <w:p w14:paraId="6046EAB6" w14:textId="77777777" w:rsidR="006A0464" w:rsidRDefault="006A0464">
      <w:pPr>
        <w:pStyle w:val="Corpsdetexte"/>
        <w:rPr>
          <w:sz w:val="20"/>
        </w:rPr>
      </w:pPr>
    </w:p>
    <w:p w14:paraId="1BA74181" w14:textId="77777777" w:rsidR="006A0464" w:rsidRDefault="00F05024">
      <w:pPr>
        <w:pStyle w:val="Corpsdetexte"/>
        <w:spacing w:before="8"/>
        <w:rPr>
          <w:sz w:val="10"/>
        </w:rPr>
      </w:pPr>
      <w:r>
        <w:rPr>
          <w:noProof/>
          <w:lang w:val="fr-FR" w:eastAsia="fr-FR"/>
        </w:rPr>
        <w:drawing>
          <wp:anchor distT="0" distB="0" distL="0" distR="0" simplePos="0" relativeHeight="251658240" behindDoc="0" locked="0" layoutInCell="1" allowOverlap="1" wp14:anchorId="67A9A0DE" wp14:editId="718D4647">
            <wp:simplePos x="0" y="0"/>
            <wp:positionH relativeFrom="page">
              <wp:posOffset>6591300</wp:posOffset>
            </wp:positionH>
            <wp:positionV relativeFrom="paragraph">
              <wp:posOffset>1348740</wp:posOffset>
            </wp:positionV>
            <wp:extent cx="876300" cy="800100"/>
            <wp:effectExtent l="0" t="0" r="0" b="0"/>
            <wp:wrapTopAndBottom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A0464">
      <w:type w:val="continuous"/>
      <w:pgSz w:w="11910" w:h="16840"/>
      <w:pgMar w:top="60" w:right="0" w:bottom="0" w:left="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627620FC"/>
    <w:multiLevelType w:val="hybridMultilevel"/>
    <w:tmpl w:val="23A6EB2A"/>
    <w:lvl w:ilvl="0" w:tplc="040C0001">
      <w:start w:val="1"/>
      <w:numFmt w:val="bullet"/>
      <w:lvlText w:val=""/>
      <w:lvlJc w:val="left"/>
      <w:pPr>
        <w:ind w:left="776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48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92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99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064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113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0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280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13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A0464"/>
    <w:rsid w:val="005F3E1E"/>
    <w:rsid w:val="006A0464"/>
    <w:rsid w:val="00F0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1BAEA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customStyle="1" w:styleId="Heading1">
    <w:name w:val="Heading 1"/>
    <w:basedOn w:val="Normal"/>
    <w:uiPriority w:val="1"/>
    <w:qFormat/>
    <w:pPr>
      <w:spacing w:before="22"/>
      <w:ind w:left="3877"/>
      <w:outlineLvl w:val="1"/>
    </w:pPr>
    <w:rPr>
      <w:rFonts w:ascii="Arial Black" w:eastAsia="Arial Black" w:hAnsi="Arial Black" w:cs="Arial Black"/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3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0502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5024"/>
    <w:rPr>
      <w:rFonts w:ascii="Lucida Grande" w:eastAsia="Calibri" w:hAnsi="Lucida Grande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119</Words>
  <Characters>741</Characters>
  <Application>Microsoft Macintosh Word</Application>
  <DocSecurity>0</DocSecurity>
  <Lines>10</Lines>
  <Paragraphs>7</Paragraphs>
  <ScaleCrop>false</ScaleCrop>
  <Company>Barnett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Kévin Abbad</dc:creator>
  <cp:lastModifiedBy>America Barnett</cp:lastModifiedBy>
  <cp:revision>2</cp:revision>
  <dcterms:created xsi:type="dcterms:W3CDTF">2017-05-26T14:06:00Z</dcterms:created>
  <dcterms:modified xsi:type="dcterms:W3CDTF">2017-05-26T14:14:00Z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2017-05-26T00:00:00Z</vt:filetime>
  </property>
</Properties>
</file>